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A167" w14:textId="18A395A3" w:rsidR="00CB2477" w:rsidRPr="0052185A" w:rsidRDefault="00226208" w:rsidP="00876F4F">
      <w:pPr>
        <w:tabs>
          <w:tab w:val="center" w:pos="4680"/>
        </w:tabs>
        <w:suppressAutoHyphens/>
        <w:jc w:val="center"/>
        <w:outlineLvl w:val="0"/>
        <w:rPr>
          <w:b/>
          <w:sz w:val="22"/>
          <w:szCs w:val="22"/>
        </w:rPr>
      </w:pPr>
      <w:r w:rsidRPr="0052185A">
        <w:rPr>
          <w:b/>
          <w:sz w:val="22"/>
          <w:szCs w:val="22"/>
          <w:u w:val="single"/>
        </w:rPr>
        <w:t>Timea Gerczei</w:t>
      </w:r>
      <w:r w:rsidR="0052185A" w:rsidRPr="0052185A">
        <w:rPr>
          <w:b/>
          <w:sz w:val="22"/>
          <w:szCs w:val="22"/>
          <w:u w:val="single"/>
        </w:rPr>
        <w:t xml:space="preserve"> </w:t>
      </w:r>
      <w:r w:rsidR="00975558" w:rsidRPr="0052185A">
        <w:rPr>
          <w:b/>
          <w:sz w:val="22"/>
          <w:szCs w:val="22"/>
          <w:u w:val="single"/>
        </w:rPr>
        <w:t>Fernandez</w:t>
      </w:r>
    </w:p>
    <w:p w14:paraId="30A756DE" w14:textId="73000802" w:rsidR="00E103F7" w:rsidRPr="0052185A" w:rsidRDefault="00E103F7" w:rsidP="00B10792">
      <w:pPr>
        <w:jc w:val="center"/>
        <w:rPr>
          <w:sz w:val="22"/>
          <w:szCs w:val="22"/>
        </w:rPr>
      </w:pPr>
      <w:r w:rsidRPr="0052185A">
        <w:rPr>
          <w:sz w:val="22"/>
          <w:szCs w:val="22"/>
        </w:rPr>
        <w:t>Assistant Professor of Chemistry</w:t>
      </w:r>
    </w:p>
    <w:p w14:paraId="1EBC463C" w14:textId="67933C08" w:rsidR="00E103F7" w:rsidRPr="0052185A" w:rsidRDefault="000244E3" w:rsidP="00B10792">
      <w:pPr>
        <w:jc w:val="center"/>
        <w:rPr>
          <w:sz w:val="22"/>
          <w:szCs w:val="22"/>
        </w:rPr>
      </w:pPr>
      <w:r>
        <w:rPr>
          <w:sz w:val="22"/>
          <w:szCs w:val="22"/>
        </w:rPr>
        <w:t>Winthrop University</w:t>
      </w:r>
    </w:p>
    <w:p w14:paraId="37DF3F7E" w14:textId="77777777" w:rsidR="00E103F7" w:rsidRPr="0052185A" w:rsidRDefault="00E103F7" w:rsidP="00B10792">
      <w:pPr>
        <w:jc w:val="center"/>
        <w:rPr>
          <w:sz w:val="22"/>
          <w:szCs w:val="22"/>
        </w:rPr>
      </w:pPr>
      <w:r w:rsidRPr="0052185A">
        <w:rPr>
          <w:sz w:val="22"/>
          <w:szCs w:val="22"/>
        </w:rPr>
        <w:t xml:space="preserve">(765) 209 </w:t>
      </w:r>
      <w:r w:rsidR="00784365" w:rsidRPr="0052185A">
        <w:rPr>
          <w:sz w:val="22"/>
          <w:szCs w:val="22"/>
        </w:rPr>
        <w:t>2965</w:t>
      </w:r>
    </w:p>
    <w:p w14:paraId="0A939A7F" w14:textId="63120357" w:rsidR="00226208" w:rsidRPr="0052185A" w:rsidRDefault="000244E3" w:rsidP="00B10792">
      <w:pPr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>fernandezt@winthrop.edu</w:t>
      </w:r>
    </w:p>
    <w:p w14:paraId="5B9AA5D2" w14:textId="77777777" w:rsidR="00226208" w:rsidRPr="0052185A" w:rsidRDefault="00226208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pacing w:val="-3"/>
          <w:sz w:val="22"/>
          <w:szCs w:val="22"/>
        </w:rPr>
      </w:pPr>
    </w:p>
    <w:p w14:paraId="56D83F28" w14:textId="3231E733" w:rsidR="00226208" w:rsidRPr="0052185A" w:rsidRDefault="00226208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pacing w:val="-3"/>
          <w:sz w:val="22"/>
          <w:szCs w:val="22"/>
        </w:rPr>
      </w:pPr>
      <w:r w:rsidRPr="0052185A">
        <w:rPr>
          <w:b/>
          <w:bCs/>
          <w:spacing w:val="-3"/>
          <w:sz w:val="22"/>
          <w:szCs w:val="22"/>
        </w:rPr>
        <w:t>EDUCATION</w:t>
      </w:r>
    </w:p>
    <w:p w14:paraId="08AF4BCC" w14:textId="7DA5BC25" w:rsidR="003C7DEA" w:rsidRPr="0052185A" w:rsidRDefault="003C7DEA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440" w:hanging="1440"/>
        <w:rPr>
          <w:sz w:val="22"/>
          <w:szCs w:val="22"/>
        </w:rPr>
      </w:pPr>
      <w:r w:rsidRPr="0052185A">
        <w:rPr>
          <w:spacing w:val="-3"/>
          <w:sz w:val="22"/>
          <w:szCs w:val="22"/>
        </w:rPr>
        <w:t xml:space="preserve">2000 </w:t>
      </w:r>
      <w:r w:rsidRPr="0052185A">
        <w:rPr>
          <w:spacing w:val="-3"/>
          <w:sz w:val="22"/>
          <w:szCs w:val="22"/>
        </w:rPr>
        <w:tab/>
      </w:r>
      <w:r w:rsidRPr="0052185A">
        <w:rPr>
          <w:spacing w:val="-3"/>
          <w:sz w:val="22"/>
          <w:szCs w:val="22"/>
        </w:rPr>
        <w:tab/>
        <w:t xml:space="preserve">Ph.D. </w:t>
      </w:r>
      <w:r w:rsidRPr="0052185A">
        <w:rPr>
          <w:sz w:val="22"/>
          <w:szCs w:val="22"/>
        </w:rPr>
        <w:t xml:space="preserve">Eotvos </w:t>
      </w:r>
      <w:proofErr w:type="spellStart"/>
      <w:r w:rsidRPr="0052185A">
        <w:rPr>
          <w:sz w:val="22"/>
          <w:szCs w:val="22"/>
        </w:rPr>
        <w:t>Lorand</w:t>
      </w:r>
      <w:proofErr w:type="spellEnd"/>
      <w:r w:rsidRPr="0052185A">
        <w:rPr>
          <w:sz w:val="22"/>
          <w:szCs w:val="22"/>
        </w:rPr>
        <w:t xml:space="preserve"> University, Budapest, Hungary. Thesis adviser</w:t>
      </w:r>
      <w:r w:rsidR="00714213" w:rsidRPr="0052185A">
        <w:rPr>
          <w:sz w:val="22"/>
          <w:szCs w:val="22"/>
        </w:rPr>
        <w:t>:</w:t>
      </w:r>
      <w:r w:rsidRPr="0052185A">
        <w:rPr>
          <w:sz w:val="22"/>
          <w:szCs w:val="22"/>
        </w:rPr>
        <w:t xml:space="preserve"> Prof. Gabor </w:t>
      </w:r>
      <w:proofErr w:type="spellStart"/>
      <w:r w:rsidRPr="0052185A">
        <w:rPr>
          <w:sz w:val="22"/>
          <w:szCs w:val="22"/>
        </w:rPr>
        <w:t>Naray</w:t>
      </w:r>
      <w:proofErr w:type="spellEnd"/>
      <w:r w:rsidRPr="0052185A">
        <w:rPr>
          <w:sz w:val="22"/>
          <w:szCs w:val="22"/>
        </w:rPr>
        <w:t xml:space="preserve">-Szabo. </w:t>
      </w:r>
      <w:r w:rsidRPr="00EC5EB7">
        <w:rPr>
          <w:i/>
          <w:sz w:val="22"/>
          <w:szCs w:val="22"/>
        </w:rPr>
        <w:t>Field of study: structural biochemistry and macromolecular modeling.</w:t>
      </w:r>
    </w:p>
    <w:p w14:paraId="47FB98AA" w14:textId="30D920ED" w:rsidR="003C7DEA" w:rsidRPr="0052185A" w:rsidRDefault="003C7DEA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440" w:hanging="1440"/>
        <w:rPr>
          <w:sz w:val="22"/>
          <w:szCs w:val="22"/>
        </w:rPr>
      </w:pPr>
      <w:r w:rsidRPr="0052185A">
        <w:rPr>
          <w:sz w:val="22"/>
          <w:szCs w:val="22"/>
        </w:rPr>
        <w:t xml:space="preserve">1997 </w:t>
      </w:r>
      <w:r w:rsidRPr="0052185A">
        <w:rPr>
          <w:sz w:val="22"/>
          <w:szCs w:val="22"/>
        </w:rPr>
        <w:tab/>
      </w:r>
      <w:r w:rsidRPr="0052185A">
        <w:rPr>
          <w:sz w:val="22"/>
          <w:szCs w:val="22"/>
        </w:rPr>
        <w:tab/>
      </w:r>
      <w:r w:rsidR="00876F4F">
        <w:rPr>
          <w:sz w:val="22"/>
          <w:szCs w:val="22"/>
        </w:rPr>
        <w:t>B</w:t>
      </w:r>
      <w:r w:rsidRPr="0052185A">
        <w:rPr>
          <w:sz w:val="22"/>
          <w:szCs w:val="22"/>
        </w:rPr>
        <w:t>.S.</w:t>
      </w:r>
      <w:r w:rsidR="00876F4F">
        <w:rPr>
          <w:sz w:val="22"/>
          <w:szCs w:val="22"/>
        </w:rPr>
        <w:t>/M.S.</w:t>
      </w:r>
      <w:r w:rsidRPr="0052185A">
        <w:rPr>
          <w:sz w:val="22"/>
          <w:szCs w:val="22"/>
        </w:rPr>
        <w:t xml:space="preserve">, Chemistry, Eotvos </w:t>
      </w:r>
      <w:proofErr w:type="spellStart"/>
      <w:r w:rsidRPr="0052185A">
        <w:rPr>
          <w:sz w:val="22"/>
          <w:szCs w:val="22"/>
        </w:rPr>
        <w:t>Lorand</w:t>
      </w:r>
      <w:proofErr w:type="spellEnd"/>
      <w:r w:rsidRPr="0052185A">
        <w:rPr>
          <w:sz w:val="22"/>
          <w:szCs w:val="22"/>
        </w:rPr>
        <w:t xml:space="preserve"> University, Budapest, Hungary.</w:t>
      </w:r>
      <w:r w:rsidR="00EC5EB7">
        <w:rPr>
          <w:sz w:val="22"/>
          <w:szCs w:val="22"/>
        </w:rPr>
        <w:t xml:space="preserve"> </w:t>
      </w:r>
    </w:p>
    <w:p w14:paraId="2E6C40FA" w14:textId="77777777" w:rsidR="00226208" w:rsidRPr="0052185A" w:rsidRDefault="00226208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pacing w:val="-3"/>
          <w:sz w:val="22"/>
          <w:szCs w:val="22"/>
        </w:rPr>
      </w:pPr>
    </w:p>
    <w:p w14:paraId="0A0588F2" w14:textId="5C66CD27" w:rsidR="00E103F7" w:rsidRPr="0052185A" w:rsidRDefault="00EC5EB7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PROFESSIONAL</w:t>
      </w:r>
      <w:r w:rsidR="00226208" w:rsidRPr="0052185A">
        <w:rPr>
          <w:b/>
          <w:bCs/>
          <w:spacing w:val="-3"/>
          <w:sz w:val="22"/>
          <w:szCs w:val="22"/>
        </w:rPr>
        <w:t xml:space="preserve"> </w:t>
      </w:r>
      <w:r w:rsidR="0052185A">
        <w:rPr>
          <w:b/>
          <w:bCs/>
          <w:spacing w:val="-3"/>
          <w:sz w:val="22"/>
          <w:szCs w:val="22"/>
        </w:rPr>
        <w:t>EXPERIENCE</w:t>
      </w:r>
    </w:p>
    <w:p w14:paraId="3D09EE2D" w14:textId="16E185C5" w:rsidR="00F52AC1" w:rsidRDefault="00F52AC1" w:rsidP="00B10792">
      <w:pPr>
        <w:tabs>
          <w:tab w:val="left" w:pos="1260"/>
          <w:tab w:val="left" w:pos="41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2019-present.    Assistant Professor of Chemistry, Winthrop University</w:t>
      </w:r>
    </w:p>
    <w:p w14:paraId="1016F79E" w14:textId="2D053D35" w:rsidR="00714213" w:rsidRPr="0052185A" w:rsidRDefault="00714213" w:rsidP="00B10792">
      <w:pPr>
        <w:tabs>
          <w:tab w:val="left" w:pos="1260"/>
          <w:tab w:val="left" w:pos="4140"/>
        </w:tabs>
        <w:ind w:left="1440" w:hanging="1440"/>
        <w:rPr>
          <w:sz w:val="22"/>
          <w:szCs w:val="22"/>
        </w:rPr>
      </w:pPr>
      <w:r w:rsidRPr="0052185A">
        <w:rPr>
          <w:sz w:val="22"/>
          <w:szCs w:val="22"/>
        </w:rPr>
        <w:t>2017-</w:t>
      </w:r>
      <w:r w:rsidR="00F52AC1">
        <w:rPr>
          <w:sz w:val="22"/>
          <w:szCs w:val="22"/>
        </w:rPr>
        <w:t>2019</w:t>
      </w:r>
      <w:r w:rsidR="00EC3C42" w:rsidRPr="0052185A">
        <w:rPr>
          <w:sz w:val="22"/>
          <w:szCs w:val="22"/>
        </w:rPr>
        <w:tab/>
      </w:r>
      <w:r w:rsidRPr="0052185A">
        <w:rPr>
          <w:sz w:val="22"/>
          <w:szCs w:val="22"/>
        </w:rPr>
        <w:t xml:space="preserve">   Visiting Assistant Professor of Chemistry, Sam Houston State University</w:t>
      </w:r>
      <w:r w:rsidR="0052185A">
        <w:rPr>
          <w:sz w:val="22"/>
          <w:szCs w:val="22"/>
        </w:rPr>
        <w:t>.</w:t>
      </w:r>
      <w:r w:rsidR="00EC5EB7">
        <w:rPr>
          <w:sz w:val="22"/>
          <w:szCs w:val="22"/>
        </w:rPr>
        <w:t xml:space="preserve"> </w:t>
      </w:r>
    </w:p>
    <w:p w14:paraId="1D31A56A" w14:textId="75460B28" w:rsidR="00E103F7" w:rsidRPr="0052185A" w:rsidRDefault="00714213" w:rsidP="00B10792">
      <w:pPr>
        <w:tabs>
          <w:tab w:val="left" w:pos="1260"/>
          <w:tab w:val="left" w:pos="4140"/>
        </w:tabs>
        <w:ind w:left="1440" w:hanging="1440"/>
        <w:rPr>
          <w:sz w:val="22"/>
          <w:szCs w:val="22"/>
        </w:rPr>
      </w:pPr>
      <w:r w:rsidRPr="0052185A">
        <w:rPr>
          <w:sz w:val="22"/>
          <w:szCs w:val="22"/>
        </w:rPr>
        <w:t>2007-2017</w:t>
      </w:r>
      <w:r w:rsidR="00F11DF0" w:rsidRPr="0052185A">
        <w:rPr>
          <w:sz w:val="22"/>
          <w:szCs w:val="22"/>
        </w:rPr>
        <w:tab/>
      </w:r>
      <w:r w:rsidRPr="0052185A">
        <w:rPr>
          <w:sz w:val="22"/>
          <w:szCs w:val="22"/>
        </w:rPr>
        <w:t xml:space="preserve">   Assistant Professor of Chemistry, Ball State University</w:t>
      </w:r>
      <w:r w:rsidR="0052185A">
        <w:rPr>
          <w:sz w:val="22"/>
          <w:szCs w:val="22"/>
        </w:rPr>
        <w:t xml:space="preserve">. </w:t>
      </w:r>
    </w:p>
    <w:p w14:paraId="5B6E2B2A" w14:textId="7CDF076F" w:rsidR="0052185A" w:rsidRPr="0052185A" w:rsidRDefault="00714213" w:rsidP="00B10792">
      <w:pPr>
        <w:tabs>
          <w:tab w:val="left" w:pos="1440"/>
          <w:tab w:val="left" w:pos="4140"/>
        </w:tabs>
        <w:ind w:left="1440" w:hanging="1440"/>
        <w:rPr>
          <w:sz w:val="22"/>
          <w:szCs w:val="22"/>
        </w:rPr>
      </w:pPr>
      <w:r w:rsidRPr="0052185A">
        <w:rPr>
          <w:sz w:val="22"/>
          <w:szCs w:val="22"/>
        </w:rPr>
        <w:t>2004-2007</w:t>
      </w:r>
      <w:r w:rsidR="00E103F7" w:rsidRPr="0052185A">
        <w:rPr>
          <w:sz w:val="22"/>
          <w:szCs w:val="22"/>
        </w:rPr>
        <w:tab/>
      </w:r>
      <w:r w:rsidRPr="0052185A">
        <w:rPr>
          <w:sz w:val="22"/>
          <w:szCs w:val="22"/>
        </w:rPr>
        <w:t xml:space="preserve">Postdoctoral Researcher, </w:t>
      </w:r>
      <w:r w:rsidR="00803B2F" w:rsidRPr="0052185A">
        <w:rPr>
          <w:sz w:val="22"/>
          <w:szCs w:val="22"/>
        </w:rPr>
        <w:t>Rosalind Franklin Univ.</w:t>
      </w:r>
      <w:r w:rsidRPr="0052185A">
        <w:rPr>
          <w:sz w:val="22"/>
          <w:szCs w:val="22"/>
        </w:rPr>
        <w:t xml:space="preserve">, Department of Biochemistry and Molecular Biology. Research Advisor: Carl C </w:t>
      </w:r>
      <w:proofErr w:type="spellStart"/>
      <w:r w:rsidRPr="0052185A">
        <w:rPr>
          <w:sz w:val="22"/>
          <w:szCs w:val="22"/>
        </w:rPr>
        <w:t>Correll</w:t>
      </w:r>
      <w:proofErr w:type="spellEnd"/>
      <w:r w:rsidRPr="0052185A">
        <w:rPr>
          <w:sz w:val="22"/>
          <w:szCs w:val="22"/>
        </w:rPr>
        <w:t xml:space="preserve">. </w:t>
      </w:r>
      <w:r w:rsidRPr="0052185A">
        <w:rPr>
          <w:i/>
          <w:sz w:val="22"/>
          <w:szCs w:val="22"/>
        </w:rPr>
        <w:t xml:space="preserve">Kinetic characterization of two RNA chaperone </w:t>
      </w:r>
      <w:r w:rsidR="0052185A" w:rsidRPr="0052185A">
        <w:rPr>
          <w:i/>
          <w:sz w:val="22"/>
          <w:szCs w:val="22"/>
        </w:rPr>
        <w:t>protein</w:t>
      </w:r>
      <w:r w:rsidR="0052185A">
        <w:rPr>
          <w:i/>
          <w:sz w:val="22"/>
          <w:szCs w:val="22"/>
        </w:rPr>
        <w:t>s</w:t>
      </w:r>
      <w:r w:rsidR="0052185A" w:rsidRPr="0052185A">
        <w:rPr>
          <w:i/>
          <w:sz w:val="22"/>
          <w:szCs w:val="22"/>
        </w:rPr>
        <w:t>, Imp3 and Imp4,</w:t>
      </w:r>
      <w:r w:rsidRPr="0052185A">
        <w:rPr>
          <w:i/>
          <w:sz w:val="22"/>
          <w:szCs w:val="22"/>
        </w:rPr>
        <w:t xml:space="preserve"> that play an essential in small ribosomal subunit biogenesis.</w:t>
      </w:r>
      <w:r w:rsidRPr="0052185A">
        <w:rPr>
          <w:sz w:val="22"/>
          <w:szCs w:val="22"/>
        </w:rPr>
        <w:t xml:space="preserve"> </w:t>
      </w:r>
      <w:r w:rsidR="00CB2477" w:rsidRPr="0052185A">
        <w:rPr>
          <w:i/>
          <w:sz w:val="22"/>
          <w:szCs w:val="22"/>
        </w:rPr>
        <w:t>Demonstrated</w:t>
      </w:r>
      <w:r w:rsidR="00EC5EB7">
        <w:rPr>
          <w:i/>
          <w:sz w:val="22"/>
          <w:szCs w:val="22"/>
        </w:rPr>
        <w:t>, using fluorescence spectrometry,</w:t>
      </w:r>
      <w:r w:rsidR="00CB2477" w:rsidRPr="0052185A">
        <w:rPr>
          <w:i/>
          <w:sz w:val="22"/>
          <w:szCs w:val="22"/>
        </w:rPr>
        <w:t xml:space="preserve"> that these two proteins increase the rate and yield of pr</w:t>
      </w:r>
      <w:r w:rsidR="0052185A">
        <w:rPr>
          <w:i/>
          <w:sz w:val="22"/>
          <w:szCs w:val="22"/>
        </w:rPr>
        <w:t>e-rRNA-U3snoRNA hybrid formation.</w:t>
      </w:r>
      <w:r w:rsidR="00CB2477" w:rsidRPr="0052185A">
        <w:rPr>
          <w:sz w:val="22"/>
          <w:szCs w:val="22"/>
        </w:rPr>
        <w:t xml:space="preserve"> </w:t>
      </w:r>
      <w:r w:rsidRPr="0052185A">
        <w:rPr>
          <w:sz w:val="22"/>
          <w:szCs w:val="22"/>
        </w:rPr>
        <w:t xml:space="preserve"> </w:t>
      </w:r>
      <w:r w:rsidR="00EC3C42" w:rsidRPr="0052185A">
        <w:rPr>
          <w:sz w:val="22"/>
          <w:szCs w:val="22"/>
        </w:rPr>
        <w:t xml:space="preserve">   </w:t>
      </w:r>
    </w:p>
    <w:p w14:paraId="14A38F4E" w14:textId="17EA32C3" w:rsidR="00803B2F" w:rsidRPr="0052185A" w:rsidRDefault="00803B2F" w:rsidP="00B10792">
      <w:pPr>
        <w:tabs>
          <w:tab w:val="left" w:pos="1260"/>
          <w:tab w:val="left" w:pos="4140"/>
        </w:tabs>
        <w:ind w:left="1440" w:hanging="1440"/>
        <w:rPr>
          <w:i/>
          <w:sz w:val="22"/>
          <w:szCs w:val="22"/>
        </w:rPr>
      </w:pPr>
      <w:r w:rsidRPr="0052185A">
        <w:rPr>
          <w:sz w:val="22"/>
          <w:szCs w:val="22"/>
        </w:rPr>
        <w:t>200</w:t>
      </w:r>
      <w:r w:rsidR="00714213" w:rsidRPr="0052185A">
        <w:rPr>
          <w:sz w:val="22"/>
          <w:szCs w:val="22"/>
        </w:rPr>
        <w:t>0</w:t>
      </w:r>
      <w:r w:rsidRPr="0052185A">
        <w:rPr>
          <w:sz w:val="22"/>
          <w:szCs w:val="22"/>
        </w:rPr>
        <w:t>-200</w:t>
      </w:r>
      <w:r w:rsidR="00714213" w:rsidRPr="0052185A">
        <w:rPr>
          <w:sz w:val="22"/>
          <w:szCs w:val="22"/>
        </w:rPr>
        <w:t>4</w:t>
      </w:r>
      <w:r w:rsidRPr="0052185A">
        <w:rPr>
          <w:sz w:val="22"/>
          <w:szCs w:val="22"/>
        </w:rPr>
        <w:tab/>
      </w:r>
      <w:r w:rsidR="00FE54D1" w:rsidRPr="0052185A">
        <w:rPr>
          <w:sz w:val="22"/>
          <w:szCs w:val="22"/>
        </w:rPr>
        <w:t xml:space="preserve">   </w:t>
      </w:r>
      <w:r w:rsidRPr="0052185A">
        <w:rPr>
          <w:sz w:val="22"/>
          <w:szCs w:val="22"/>
        </w:rPr>
        <w:t>Post</w:t>
      </w:r>
      <w:r w:rsidR="00F11DF0" w:rsidRPr="0052185A">
        <w:rPr>
          <w:sz w:val="22"/>
          <w:szCs w:val="22"/>
        </w:rPr>
        <w:t>doctoral</w:t>
      </w:r>
      <w:r w:rsidRPr="0052185A">
        <w:rPr>
          <w:sz w:val="22"/>
          <w:szCs w:val="22"/>
        </w:rPr>
        <w:t xml:space="preserve"> </w:t>
      </w:r>
      <w:r w:rsidR="00EC3C42" w:rsidRPr="0052185A">
        <w:rPr>
          <w:sz w:val="22"/>
          <w:szCs w:val="22"/>
        </w:rPr>
        <w:t>Researcher</w:t>
      </w:r>
      <w:r w:rsidR="00FE54D1" w:rsidRPr="0052185A">
        <w:rPr>
          <w:sz w:val="22"/>
          <w:szCs w:val="22"/>
        </w:rPr>
        <w:t xml:space="preserve">, </w:t>
      </w:r>
      <w:r w:rsidR="00CB2477" w:rsidRPr="0052185A">
        <w:rPr>
          <w:sz w:val="22"/>
          <w:szCs w:val="22"/>
        </w:rPr>
        <w:t xml:space="preserve">University of Chicago, </w:t>
      </w:r>
      <w:r w:rsidR="00FE54D1" w:rsidRPr="0052185A">
        <w:rPr>
          <w:sz w:val="22"/>
          <w:szCs w:val="22"/>
        </w:rPr>
        <w:t>Department of Bioc</w:t>
      </w:r>
      <w:r w:rsidR="0052185A">
        <w:rPr>
          <w:sz w:val="22"/>
          <w:szCs w:val="22"/>
        </w:rPr>
        <w:t>hemistry and Molecular Biology</w:t>
      </w:r>
      <w:r w:rsidR="00FE54D1" w:rsidRPr="0052185A">
        <w:rPr>
          <w:sz w:val="22"/>
          <w:szCs w:val="22"/>
        </w:rPr>
        <w:t>.</w:t>
      </w:r>
      <w:r w:rsidR="00EC3C42" w:rsidRPr="0052185A">
        <w:rPr>
          <w:sz w:val="22"/>
          <w:szCs w:val="22"/>
        </w:rPr>
        <w:t xml:space="preserve"> </w:t>
      </w:r>
      <w:r w:rsidR="0052185A" w:rsidRPr="0052185A">
        <w:rPr>
          <w:sz w:val="22"/>
          <w:szCs w:val="22"/>
        </w:rPr>
        <w:t xml:space="preserve">Research Advisor: Carl C </w:t>
      </w:r>
      <w:proofErr w:type="spellStart"/>
      <w:r w:rsidR="0052185A" w:rsidRPr="0052185A">
        <w:rPr>
          <w:sz w:val="22"/>
          <w:szCs w:val="22"/>
        </w:rPr>
        <w:t>Correll</w:t>
      </w:r>
      <w:proofErr w:type="spellEnd"/>
      <w:r w:rsidR="0052185A" w:rsidRPr="0052185A">
        <w:rPr>
          <w:sz w:val="22"/>
          <w:szCs w:val="22"/>
        </w:rPr>
        <w:t xml:space="preserve">. </w:t>
      </w:r>
      <w:r w:rsidR="0052185A" w:rsidRPr="0052185A">
        <w:rPr>
          <w:i/>
          <w:sz w:val="22"/>
          <w:szCs w:val="22"/>
        </w:rPr>
        <w:t xml:space="preserve">Optimized expression and purification for two yeast proteins, Imp3 and Imp4. Demonstrated that these proteins </w:t>
      </w:r>
      <w:r w:rsidR="00EC5EB7">
        <w:rPr>
          <w:i/>
          <w:sz w:val="22"/>
          <w:szCs w:val="22"/>
        </w:rPr>
        <w:t>play</w:t>
      </w:r>
      <w:r w:rsidR="0052185A" w:rsidRPr="0052185A">
        <w:rPr>
          <w:i/>
          <w:sz w:val="22"/>
          <w:szCs w:val="22"/>
        </w:rPr>
        <w:t xml:space="preserve"> an essential role in small ribosomal subunit biogenesis by chaperoning pre-rRNA-U3 snoRNA hybrid formations. </w:t>
      </w:r>
    </w:p>
    <w:p w14:paraId="6686F9C3" w14:textId="3640954E" w:rsidR="00226208" w:rsidRPr="0052185A" w:rsidRDefault="00803B2F" w:rsidP="00B10792">
      <w:pPr>
        <w:pStyle w:val="EndnoteText"/>
        <w:widowControl/>
        <w:tabs>
          <w:tab w:val="left" w:pos="1260"/>
          <w:tab w:val="left" w:pos="4140"/>
        </w:tabs>
        <w:rPr>
          <w:sz w:val="22"/>
          <w:szCs w:val="22"/>
        </w:rPr>
      </w:pPr>
      <w:r w:rsidRPr="0052185A">
        <w:rPr>
          <w:rFonts w:ascii="Times New Roman" w:hAnsi="Times New Roman"/>
          <w:snapToGrid/>
          <w:sz w:val="22"/>
          <w:szCs w:val="22"/>
        </w:rPr>
        <w:tab/>
      </w:r>
    </w:p>
    <w:p w14:paraId="0B5AF5AC" w14:textId="77777777" w:rsidR="00B10792" w:rsidRDefault="00B10792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TEACHING EXPERIENCE</w:t>
      </w:r>
    </w:p>
    <w:p w14:paraId="094D570C" w14:textId="094C855F" w:rsidR="00454CE4" w:rsidRPr="00454CE4" w:rsidRDefault="00454CE4" w:rsidP="00057855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3"/>
          <w:sz w:val="22"/>
          <w:szCs w:val="22"/>
        </w:rPr>
      </w:pPr>
      <w:r w:rsidRPr="00454CE4">
        <w:rPr>
          <w:spacing w:val="-3"/>
          <w:sz w:val="22"/>
          <w:szCs w:val="22"/>
        </w:rPr>
        <w:t>I</w:t>
      </w:r>
      <w:r w:rsidR="0038447A">
        <w:rPr>
          <w:spacing w:val="-3"/>
          <w:sz w:val="22"/>
          <w:szCs w:val="22"/>
        </w:rPr>
        <w:t xml:space="preserve"> have </w:t>
      </w:r>
      <w:r w:rsidR="006149AD">
        <w:rPr>
          <w:spacing w:val="-3"/>
          <w:sz w:val="22"/>
          <w:szCs w:val="22"/>
        </w:rPr>
        <w:t>demonstrated expertise</w:t>
      </w:r>
      <w:r w:rsidRPr="00454CE4">
        <w:rPr>
          <w:spacing w:val="-3"/>
          <w:sz w:val="22"/>
          <w:szCs w:val="22"/>
        </w:rPr>
        <w:t xml:space="preserve"> teaching biochemistry</w:t>
      </w:r>
      <w:r w:rsidR="0038447A">
        <w:rPr>
          <w:spacing w:val="-3"/>
          <w:sz w:val="22"/>
          <w:szCs w:val="22"/>
        </w:rPr>
        <w:t xml:space="preserve"> as well as </w:t>
      </w:r>
      <w:r w:rsidRPr="00454CE4">
        <w:rPr>
          <w:spacing w:val="-3"/>
          <w:sz w:val="22"/>
          <w:szCs w:val="22"/>
        </w:rPr>
        <w:t xml:space="preserve">introductory chemistry </w:t>
      </w:r>
      <w:r w:rsidR="00743002">
        <w:rPr>
          <w:spacing w:val="-3"/>
          <w:sz w:val="22"/>
          <w:szCs w:val="22"/>
        </w:rPr>
        <w:t>courses</w:t>
      </w:r>
      <w:r w:rsidRPr="00454CE4">
        <w:rPr>
          <w:spacing w:val="-3"/>
          <w:sz w:val="22"/>
          <w:szCs w:val="22"/>
        </w:rPr>
        <w:t xml:space="preserve"> and labs with different modalities and enrollments.</w:t>
      </w:r>
    </w:p>
    <w:p w14:paraId="2C63DEA5" w14:textId="5FF08F88" w:rsidR="006149AD" w:rsidRPr="00743002" w:rsidRDefault="00B10792" w:rsidP="001A42E7">
      <w:pPr>
        <w:pStyle w:val="ListParagraph"/>
        <w:numPr>
          <w:ilvl w:val="0"/>
          <w:numId w:val="15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743002">
        <w:rPr>
          <w:b/>
          <w:bCs/>
          <w:spacing w:val="-3"/>
          <w:sz w:val="22"/>
          <w:szCs w:val="22"/>
        </w:rPr>
        <w:t>Biochemistry Courses</w:t>
      </w:r>
      <w:r w:rsidR="0038447A" w:rsidRPr="00743002">
        <w:rPr>
          <w:spacing w:val="-3"/>
          <w:sz w:val="22"/>
          <w:szCs w:val="22"/>
        </w:rPr>
        <w:t xml:space="preserve"> </w:t>
      </w:r>
      <w:r w:rsidR="0038447A" w:rsidRPr="00743002">
        <w:rPr>
          <w:i/>
          <w:iCs/>
          <w:spacing w:val="-3"/>
          <w:sz w:val="22"/>
          <w:szCs w:val="22"/>
        </w:rPr>
        <w:t>(Enrollment</w:t>
      </w:r>
      <w:r w:rsidR="00F6380C">
        <w:rPr>
          <w:i/>
          <w:iCs/>
          <w:spacing w:val="-3"/>
          <w:sz w:val="22"/>
          <w:szCs w:val="22"/>
        </w:rPr>
        <w:t>s</w:t>
      </w:r>
      <w:r w:rsidR="0038447A" w:rsidRPr="00743002">
        <w:rPr>
          <w:i/>
          <w:iCs/>
          <w:spacing w:val="-3"/>
          <w:sz w:val="22"/>
          <w:szCs w:val="22"/>
        </w:rPr>
        <w:t>:</w:t>
      </w:r>
      <w:r w:rsidR="00BF6100" w:rsidRPr="00743002">
        <w:rPr>
          <w:i/>
          <w:iCs/>
          <w:spacing w:val="-3"/>
          <w:sz w:val="22"/>
          <w:szCs w:val="22"/>
        </w:rPr>
        <w:t xml:space="preserve"> </w:t>
      </w:r>
      <w:r w:rsidR="00743002" w:rsidRPr="00743002">
        <w:rPr>
          <w:spacing w:val="-3"/>
          <w:sz w:val="22"/>
          <w:szCs w:val="22"/>
        </w:rPr>
        <w:t>22</w:t>
      </w:r>
      <w:r w:rsidR="0038447A" w:rsidRPr="00743002">
        <w:rPr>
          <w:spacing w:val="-3"/>
          <w:sz w:val="22"/>
          <w:szCs w:val="22"/>
        </w:rPr>
        <w:t>-45</w:t>
      </w:r>
      <w:r w:rsidR="006149AD" w:rsidRPr="00743002">
        <w:rPr>
          <w:spacing w:val="-3"/>
          <w:sz w:val="22"/>
          <w:szCs w:val="22"/>
        </w:rPr>
        <w:t>,</w:t>
      </w:r>
      <w:r w:rsidR="0038447A" w:rsidRPr="00743002">
        <w:rPr>
          <w:spacing w:val="-3"/>
          <w:sz w:val="22"/>
          <w:szCs w:val="22"/>
        </w:rPr>
        <w:t xml:space="preserve"> lecture</w:t>
      </w:r>
      <w:r w:rsidR="006149AD" w:rsidRPr="00743002">
        <w:rPr>
          <w:i/>
          <w:iCs/>
          <w:spacing w:val="-3"/>
          <w:sz w:val="22"/>
          <w:szCs w:val="22"/>
        </w:rPr>
        <w:t>;</w:t>
      </w:r>
      <w:r w:rsidR="00BF6100" w:rsidRPr="00743002">
        <w:rPr>
          <w:i/>
          <w:iCs/>
          <w:spacing w:val="-3"/>
          <w:sz w:val="22"/>
          <w:szCs w:val="22"/>
        </w:rPr>
        <w:t xml:space="preserve"> </w:t>
      </w:r>
      <w:r w:rsidR="00BF6100" w:rsidRPr="00743002">
        <w:rPr>
          <w:spacing w:val="-3"/>
          <w:sz w:val="22"/>
          <w:szCs w:val="22"/>
        </w:rPr>
        <w:t>16-36</w:t>
      </w:r>
      <w:r w:rsidR="006149AD" w:rsidRPr="00743002">
        <w:rPr>
          <w:spacing w:val="-3"/>
          <w:sz w:val="22"/>
          <w:szCs w:val="22"/>
        </w:rPr>
        <w:t>,</w:t>
      </w:r>
      <w:r w:rsidR="00BF6100" w:rsidRPr="00743002">
        <w:rPr>
          <w:i/>
          <w:iCs/>
          <w:spacing w:val="-3"/>
          <w:sz w:val="22"/>
          <w:szCs w:val="22"/>
        </w:rPr>
        <w:t xml:space="preserve"> </w:t>
      </w:r>
      <w:r w:rsidR="00BF6100" w:rsidRPr="00743002">
        <w:rPr>
          <w:spacing w:val="-3"/>
          <w:sz w:val="22"/>
          <w:szCs w:val="22"/>
        </w:rPr>
        <w:t>lab</w:t>
      </w:r>
      <w:r w:rsidR="006149AD" w:rsidRPr="00743002">
        <w:rPr>
          <w:spacing w:val="-3"/>
          <w:sz w:val="22"/>
          <w:szCs w:val="22"/>
        </w:rPr>
        <w:t>)</w:t>
      </w:r>
    </w:p>
    <w:p w14:paraId="2478F8FC" w14:textId="5DD4162F" w:rsidR="00F52AC1" w:rsidRPr="00743002" w:rsidRDefault="00F52AC1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743002">
        <w:rPr>
          <w:bCs/>
          <w:spacing w:val="-3"/>
          <w:sz w:val="22"/>
          <w:szCs w:val="22"/>
        </w:rPr>
        <w:t>Biochemistry laboratory</w:t>
      </w:r>
      <w:r w:rsidR="007E3AC7" w:rsidRPr="00743002">
        <w:rPr>
          <w:bCs/>
          <w:spacing w:val="-3"/>
          <w:sz w:val="22"/>
          <w:szCs w:val="22"/>
        </w:rPr>
        <w:t xml:space="preserve">, </w:t>
      </w:r>
      <w:r w:rsidR="00691FC5" w:rsidRPr="00743002">
        <w:rPr>
          <w:bCs/>
          <w:spacing w:val="-3"/>
          <w:sz w:val="22"/>
          <w:szCs w:val="22"/>
        </w:rPr>
        <w:t xml:space="preserve">2 credit hours </w:t>
      </w:r>
      <w:r w:rsidRPr="00743002">
        <w:rPr>
          <w:bCs/>
          <w:spacing w:val="-3"/>
          <w:sz w:val="22"/>
          <w:szCs w:val="22"/>
        </w:rPr>
        <w:t>(CHEM 525</w:t>
      </w:r>
      <w:r w:rsidR="007E3AC7" w:rsidRPr="00743002">
        <w:rPr>
          <w:bCs/>
          <w:spacing w:val="-3"/>
          <w:sz w:val="22"/>
          <w:szCs w:val="22"/>
        </w:rPr>
        <w:t xml:space="preserve">, WU; CHEM 465, </w:t>
      </w:r>
      <w:r w:rsidR="002A37AA" w:rsidRPr="00743002">
        <w:rPr>
          <w:bCs/>
          <w:spacing w:val="-3"/>
          <w:sz w:val="22"/>
          <w:szCs w:val="22"/>
        </w:rPr>
        <w:t>BS</w:t>
      </w:r>
      <w:r w:rsidR="007E3AC7" w:rsidRPr="00743002">
        <w:rPr>
          <w:bCs/>
          <w:spacing w:val="-3"/>
          <w:sz w:val="22"/>
          <w:szCs w:val="22"/>
        </w:rPr>
        <w:t>U</w:t>
      </w:r>
      <w:r w:rsidR="00911AF4" w:rsidRPr="00743002">
        <w:rPr>
          <w:bCs/>
          <w:spacing w:val="-3"/>
          <w:sz w:val="22"/>
          <w:szCs w:val="22"/>
        </w:rPr>
        <w:t xml:space="preserve">). </w:t>
      </w:r>
      <w:r w:rsidR="00911AF4" w:rsidRPr="00743002">
        <w:rPr>
          <w:bCs/>
          <w:i/>
          <w:iCs/>
          <w:spacing w:val="-3"/>
          <w:sz w:val="22"/>
          <w:szCs w:val="22"/>
        </w:rPr>
        <w:t>Modalities:</w:t>
      </w:r>
      <w:r w:rsidR="00911AF4" w:rsidRPr="00743002">
        <w:rPr>
          <w:bCs/>
          <w:spacing w:val="-3"/>
          <w:sz w:val="22"/>
          <w:szCs w:val="22"/>
        </w:rPr>
        <w:t xml:space="preserve"> F2F and hybrid</w:t>
      </w:r>
      <w:r w:rsidR="002A37AA" w:rsidRPr="00743002">
        <w:rPr>
          <w:bCs/>
          <w:spacing w:val="-3"/>
          <w:sz w:val="22"/>
          <w:szCs w:val="22"/>
        </w:rPr>
        <w:t>.</w:t>
      </w:r>
      <w:r w:rsidR="0038447A" w:rsidRPr="00743002">
        <w:rPr>
          <w:bCs/>
          <w:spacing w:val="-3"/>
          <w:sz w:val="22"/>
          <w:szCs w:val="22"/>
        </w:rPr>
        <w:t xml:space="preserve"> </w:t>
      </w:r>
    </w:p>
    <w:p w14:paraId="2C6E39E5" w14:textId="2A143CC7" w:rsidR="00F52AC1" w:rsidRPr="00743002" w:rsidRDefault="00911AF4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743002">
        <w:rPr>
          <w:bCs/>
          <w:spacing w:val="-3"/>
          <w:sz w:val="22"/>
          <w:szCs w:val="22"/>
        </w:rPr>
        <w:t>Introductory</w:t>
      </w:r>
      <w:r w:rsidR="00F52AC1" w:rsidRPr="00743002">
        <w:rPr>
          <w:bCs/>
          <w:spacing w:val="-3"/>
          <w:sz w:val="22"/>
          <w:szCs w:val="22"/>
        </w:rPr>
        <w:t xml:space="preserve"> biochemistry</w:t>
      </w:r>
      <w:r w:rsidR="00691FC5" w:rsidRPr="00743002">
        <w:rPr>
          <w:bCs/>
          <w:spacing w:val="-3"/>
          <w:sz w:val="22"/>
          <w:szCs w:val="22"/>
        </w:rPr>
        <w:t>, 3 credit hours</w:t>
      </w:r>
      <w:r w:rsidR="00F52AC1" w:rsidRPr="00743002">
        <w:rPr>
          <w:bCs/>
          <w:spacing w:val="-3"/>
          <w:sz w:val="22"/>
          <w:szCs w:val="22"/>
        </w:rPr>
        <w:t xml:space="preserve"> (CHEM 323, WU</w:t>
      </w:r>
      <w:r w:rsidR="00876F4F" w:rsidRPr="00743002">
        <w:rPr>
          <w:bCs/>
          <w:spacing w:val="-3"/>
          <w:sz w:val="22"/>
          <w:szCs w:val="22"/>
        </w:rPr>
        <w:t xml:space="preserve">.). </w:t>
      </w:r>
      <w:r w:rsidR="00876F4F" w:rsidRPr="00743002">
        <w:rPr>
          <w:bCs/>
          <w:i/>
          <w:iCs/>
          <w:spacing w:val="-3"/>
          <w:sz w:val="22"/>
          <w:szCs w:val="22"/>
        </w:rPr>
        <w:t>Modalities</w:t>
      </w:r>
      <w:r w:rsidR="00876F4F" w:rsidRPr="00743002">
        <w:rPr>
          <w:bCs/>
          <w:spacing w:val="-3"/>
          <w:sz w:val="22"/>
          <w:szCs w:val="22"/>
        </w:rPr>
        <w:t xml:space="preserve">: </w:t>
      </w:r>
      <w:r w:rsidRPr="00743002">
        <w:rPr>
          <w:bCs/>
          <w:spacing w:val="-3"/>
          <w:sz w:val="22"/>
          <w:szCs w:val="22"/>
        </w:rPr>
        <w:t>F2F and 100% online</w:t>
      </w:r>
      <w:r w:rsidR="00876F4F" w:rsidRPr="00743002">
        <w:rPr>
          <w:bCs/>
          <w:spacing w:val="-3"/>
          <w:sz w:val="22"/>
          <w:szCs w:val="22"/>
        </w:rPr>
        <w:t>.</w:t>
      </w:r>
      <w:r w:rsidR="006F0F01" w:rsidRPr="00743002">
        <w:rPr>
          <w:bCs/>
          <w:spacing w:val="-3"/>
          <w:sz w:val="22"/>
          <w:szCs w:val="22"/>
        </w:rPr>
        <w:t xml:space="preserve"> </w:t>
      </w:r>
    </w:p>
    <w:p w14:paraId="5B1A650C" w14:textId="44A4A766" w:rsidR="00B10792" w:rsidRPr="00743002" w:rsidRDefault="00B10792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743002">
        <w:rPr>
          <w:bCs/>
          <w:spacing w:val="-3"/>
          <w:sz w:val="22"/>
          <w:szCs w:val="22"/>
        </w:rPr>
        <w:t>Biochemistry I and II</w:t>
      </w:r>
      <w:r w:rsidR="00CA1037" w:rsidRPr="00743002">
        <w:rPr>
          <w:bCs/>
          <w:spacing w:val="-3"/>
          <w:sz w:val="22"/>
          <w:szCs w:val="22"/>
        </w:rPr>
        <w:t xml:space="preserve">; 3 credit hours </w:t>
      </w:r>
      <w:r w:rsidRPr="00743002">
        <w:rPr>
          <w:bCs/>
          <w:spacing w:val="-3"/>
          <w:sz w:val="22"/>
          <w:szCs w:val="22"/>
        </w:rPr>
        <w:t>(</w:t>
      </w:r>
      <w:r w:rsidR="00CA1037" w:rsidRPr="00743002">
        <w:rPr>
          <w:bCs/>
          <w:spacing w:val="-3"/>
          <w:sz w:val="22"/>
          <w:szCs w:val="22"/>
        </w:rPr>
        <w:t>CHEM 463</w:t>
      </w:r>
      <w:r w:rsidR="006F0F01" w:rsidRPr="00743002">
        <w:rPr>
          <w:bCs/>
          <w:spacing w:val="-3"/>
          <w:sz w:val="22"/>
          <w:szCs w:val="22"/>
        </w:rPr>
        <w:t>/</w:t>
      </w:r>
      <w:r w:rsidR="00CA1037" w:rsidRPr="00743002">
        <w:rPr>
          <w:bCs/>
          <w:spacing w:val="-3"/>
          <w:sz w:val="22"/>
          <w:szCs w:val="22"/>
        </w:rPr>
        <w:t xml:space="preserve">464, </w:t>
      </w:r>
      <w:r w:rsidR="002A37AA" w:rsidRPr="00743002">
        <w:rPr>
          <w:bCs/>
          <w:spacing w:val="-3"/>
          <w:sz w:val="22"/>
          <w:szCs w:val="22"/>
        </w:rPr>
        <w:t>BSU</w:t>
      </w:r>
      <w:r w:rsidRPr="00743002">
        <w:rPr>
          <w:bCs/>
          <w:spacing w:val="-3"/>
          <w:sz w:val="22"/>
          <w:szCs w:val="22"/>
        </w:rPr>
        <w:t>)</w:t>
      </w:r>
      <w:r w:rsidR="00876F4F" w:rsidRPr="00743002">
        <w:rPr>
          <w:bCs/>
          <w:spacing w:val="-3"/>
          <w:sz w:val="22"/>
          <w:szCs w:val="22"/>
        </w:rPr>
        <w:t xml:space="preserve">. </w:t>
      </w:r>
      <w:r w:rsidR="00876F4F" w:rsidRPr="00743002">
        <w:rPr>
          <w:bCs/>
          <w:i/>
          <w:iCs/>
          <w:spacing w:val="-3"/>
          <w:sz w:val="22"/>
          <w:szCs w:val="22"/>
        </w:rPr>
        <w:t xml:space="preserve">Modalities: </w:t>
      </w:r>
      <w:r w:rsidR="00876F4F" w:rsidRPr="00743002">
        <w:rPr>
          <w:bCs/>
          <w:spacing w:val="-3"/>
          <w:sz w:val="22"/>
          <w:szCs w:val="22"/>
        </w:rPr>
        <w:t>F2F.</w:t>
      </w:r>
    </w:p>
    <w:p w14:paraId="4C00A094" w14:textId="3910B8FA" w:rsidR="00B10792" w:rsidRPr="00743002" w:rsidRDefault="00B10792" w:rsidP="001A42E7">
      <w:pPr>
        <w:pStyle w:val="ListParagraph"/>
        <w:numPr>
          <w:ilvl w:val="0"/>
          <w:numId w:val="15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743002">
        <w:rPr>
          <w:b/>
          <w:bCs/>
          <w:spacing w:val="-3"/>
          <w:sz w:val="22"/>
          <w:szCs w:val="22"/>
        </w:rPr>
        <w:t>O</w:t>
      </w:r>
      <w:r w:rsidR="00ED3EF3" w:rsidRPr="00743002">
        <w:rPr>
          <w:b/>
          <w:bCs/>
          <w:spacing w:val="-3"/>
          <w:sz w:val="22"/>
          <w:szCs w:val="22"/>
        </w:rPr>
        <w:t>rganic</w:t>
      </w:r>
      <w:r w:rsidR="00CA1037" w:rsidRPr="00743002">
        <w:rPr>
          <w:b/>
          <w:bCs/>
          <w:spacing w:val="-3"/>
          <w:sz w:val="22"/>
          <w:szCs w:val="22"/>
        </w:rPr>
        <w:t xml:space="preserve">-Biochemistry </w:t>
      </w:r>
      <w:r w:rsidRPr="00743002">
        <w:rPr>
          <w:b/>
          <w:bCs/>
          <w:spacing w:val="-3"/>
          <w:sz w:val="22"/>
          <w:szCs w:val="22"/>
        </w:rPr>
        <w:t>Courses</w:t>
      </w:r>
      <w:r w:rsidR="0038447A" w:rsidRPr="00743002">
        <w:rPr>
          <w:b/>
          <w:bCs/>
          <w:spacing w:val="-3"/>
          <w:sz w:val="22"/>
          <w:szCs w:val="22"/>
        </w:rPr>
        <w:t xml:space="preserve"> </w:t>
      </w:r>
      <w:r w:rsidR="0038447A" w:rsidRPr="00743002">
        <w:rPr>
          <w:spacing w:val="-3"/>
          <w:sz w:val="22"/>
          <w:szCs w:val="22"/>
        </w:rPr>
        <w:t>(</w:t>
      </w:r>
      <w:r w:rsidR="0038447A" w:rsidRPr="00743002">
        <w:rPr>
          <w:i/>
          <w:iCs/>
          <w:spacing w:val="-3"/>
          <w:sz w:val="22"/>
          <w:szCs w:val="22"/>
        </w:rPr>
        <w:t>Enrollment:</w:t>
      </w:r>
      <w:r w:rsidR="0038447A" w:rsidRPr="00743002">
        <w:rPr>
          <w:spacing w:val="-3"/>
          <w:sz w:val="22"/>
          <w:szCs w:val="22"/>
        </w:rPr>
        <w:t xml:space="preserve"> 30-</w:t>
      </w:r>
      <w:r w:rsidR="00C41499" w:rsidRPr="00743002">
        <w:rPr>
          <w:spacing w:val="-3"/>
          <w:sz w:val="22"/>
          <w:szCs w:val="22"/>
        </w:rPr>
        <w:t>68</w:t>
      </w:r>
      <w:r w:rsidR="0038447A" w:rsidRPr="00743002">
        <w:rPr>
          <w:spacing w:val="-3"/>
          <w:sz w:val="22"/>
          <w:szCs w:val="22"/>
        </w:rPr>
        <w:t>)</w:t>
      </w:r>
    </w:p>
    <w:p w14:paraId="4F1D35D7" w14:textId="5DDD2769" w:rsidR="00B10792" w:rsidRPr="00876F4F" w:rsidRDefault="00B10792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876F4F">
        <w:rPr>
          <w:bCs/>
          <w:spacing w:val="-3"/>
          <w:sz w:val="22"/>
          <w:szCs w:val="22"/>
        </w:rPr>
        <w:t xml:space="preserve">Organic and Biochemistry for </w:t>
      </w:r>
      <w:r w:rsidR="00CA1037" w:rsidRPr="00876F4F">
        <w:rPr>
          <w:bCs/>
          <w:spacing w:val="-3"/>
          <w:sz w:val="22"/>
          <w:szCs w:val="22"/>
        </w:rPr>
        <w:t xml:space="preserve">dieticians and biologists, </w:t>
      </w:r>
      <w:r w:rsidRPr="00876F4F">
        <w:rPr>
          <w:bCs/>
          <w:spacing w:val="-3"/>
          <w:sz w:val="22"/>
          <w:szCs w:val="22"/>
        </w:rPr>
        <w:t>4 credit hour</w:t>
      </w:r>
      <w:r w:rsidR="00CA1037" w:rsidRPr="00876F4F">
        <w:rPr>
          <w:bCs/>
          <w:spacing w:val="-3"/>
          <w:sz w:val="22"/>
          <w:szCs w:val="22"/>
        </w:rPr>
        <w:t xml:space="preserve">s </w:t>
      </w:r>
      <w:r w:rsidRPr="00876F4F">
        <w:rPr>
          <w:bCs/>
          <w:spacing w:val="-3"/>
          <w:sz w:val="22"/>
          <w:szCs w:val="22"/>
        </w:rPr>
        <w:t>(</w:t>
      </w:r>
      <w:r w:rsidR="00CA1037" w:rsidRPr="00876F4F">
        <w:rPr>
          <w:bCs/>
          <w:spacing w:val="-3"/>
          <w:sz w:val="22"/>
          <w:szCs w:val="22"/>
        </w:rPr>
        <w:t xml:space="preserve">CHEM 360, </w:t>
      </w:r>
      <w:r w:rsidR="002A37AA">
        <w:rPr>
          <w:bCs/>
          <w:spacing w:val="-3"/>
          <w:sz w:val="22"/>
          <w:szCs w:val="22"/>
        </w:rPr>
        <w:t>BSU</w:t>
      </w:r>
      <w:r w:rsidRPr="00876F4F">
        <w:rPr>
          <w:bCs/>
          <w:spacing w:val="-3"/>
          <w:sz w:val="22"/>
          <w:szCs w:val="22"/>
        </w:rPr>
        <w:t>)</w:t>
      </w:r>
      <w:r w:rsidR="00876F4F" w:rsidRPr="00876F4F">
        <w:rPr>
          <w:bCs/>
          <w:spacing w:val="-3"/>
          <w:sz w:val="22"/>
          <w:szCs w:val="22"/>
        </w:rPr>
        <w:t xml:space="preserve">. </w:t>
      </w:r>
      <w:r w:rsidR="00876F4F" w:rsidRPr="00743002">
        <w:rPr>
          <w:bCs/>
          <w:i/>
          <w:iCs/>
          <w:spacing w:val="-3"/>
          <w:sz w:val="22"/>
          <w:szCs w:val="22"/>
        </w:rPr>
        <w:t>Modalities:</w:t>
      </w:r>
      <w:r w:rsidR="00876F4F" w:rsidRPr="00876F4F">
        <w:rPr>
          <w:bCs/>
          <w:spacing w:val="-3"/>
          <w:sz w:val="22"/>
          <w:szCs w:val="22"/>
        </w:rPr>
        <w:t xml:space="preserve"> F2F.</w:t>
      </w:r>
    </w:p>
    <w:p w14:paraId="5BBACD11" w14:textId="7D1B7727" w:rsidR="00B10792" w:rsidRPr="00876F4F" w:rsidRDefault="00B10792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876F4F">
        <w:rPr>
          <w:bCs/>
          <w:spacing w:val="-3"/>
          <w:sz w:val="22"/>
          <w:szCs w:val="22"/>
        </w:rPr>
        <w:t>Organic and Biochemistry</w:t>
      </w:r>
      <w:r w:rsidR="00CA1037" w:rsidRPr="00876F4F">
        <w:rPr>
          <w:bCs/>
          <w:spacing w:val="-3"/>
          <w:sz w:val="22"/>
          <w:szCs w:val="22"/>
        </w:rPr>
        <w:t xml:space="preserve"> for applied science majors, 4 credit hours (CHEM 1407, </w:t>
      </w:r>
      <w:r w:rsidR="002A37AA">
        <w:rPr>
          <w:bCs/>
          <w:spacing w:val="-3"/>
          <w:sz w:val="22"/>
          <w:szCs w:val="22"/>
        </w:rPr>
        <w:t>SHSU</w:t>
      </w:r>
      <w:r w:rsidR="00CA1037" w:rsidRPr="00876F4F">
        <w:rPr>
          <w:bCs/>
          <w:spacing w:val="-3"/>
          <w:sz w:val="22"/>
          <w:szCs w:val="22"/>
        </w:rPr>
        <w:t>)</w:t>
      </w:r>
      <w:r w:rsidR="006F0F01">
        <w:rPr>
          <w:bCs/>
          <w:spacing w:val="-3"/>
          <w:sz w:val="22"/>
          <w:szCs w:val="22"/>
        </w:rPr>
        <w:t xml:space="preserve">. </w:t>
      </w:r>
      <w:r w:rsidR="006F0F01" w:rsidRPr="00743002">
        <w:rPr>
          <w:bCs/>
          <w:i/>
          <w:iCs/>
          <w:spacing w:val="-3"/>
          <w:sz w:val="22"/>
          <w:szCs w:val="22"/>
        </w:rPr>
        <w:t>Modalities:</w:t>
      </w:r>
      <w:r w:rsidR="006F0F01" w:rsidRPr="00876F4F">
        <w:rPr>
          <w:bCs/>
          <w:spacing w:val="-3"/>
          <w:sz w:val="22"/>
          <w:szCs w:val="22"/>
        </w:rPr>
        <w:t xml:space="preserve"> F2F.</w:t>
      </w:r>
    </w:p>
    <w:p w14:paraId="45FDCFA6" w14:textId="3521D3D9" w:rsidR="00CA1037" w:rsidRPr="00743002" w:rsidRDefault="006F0F01" w:rsidP="001A42E7">
      <w:pPr>
        <w:pStyle w:val="ListParagraph"/>
        <w:numPr>
          <w:ilvl w:val="0"/>
          <w:numId w:val="15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743002">
        <w:rPr>
          <w:b/>
          <w:bCs/>
          <w:spacing w:val="-3"/>
          <w:sz w:val="22"/>
          <w:szCs w:val="22"/>
        </w:rPr>
        <w:t>Introductory</w:t>
      </w:r>
      <w:r w:rsidR="00CA1037" w:rsidRPr="00743002">
        <w:rPr>
          <w:b/>
          <w:bCs/>
          <w:spacing w:val="-3"/>
          <w:sz w:val="22"/>
          <w:szCs w:val="22"/>
        </w:rPr>
        <w:t xml:space="preserve"> </w:t>
      </w:r>
      <w:r w:rsidR="002A37AA" w:rsidRPr="00743002">
        <w:rPr>
          <w:b/>
          <w:bCs/>
          <w:spacing w:val="-3"/>
          <w:sz w:val="22"/>
          <w:szCs w:val="22"/>
        </w:rPr>
        <w:t xml:space="preserve">Chemistry </w:t>
      </w:r>
      <w:r w:rsidR="00CA1037" w:rsidRPr="00743002">
        <w:rPr>
          <w:b/>
          <w:bCs/>
          <w:spacing w:val="-3"/>
          <w:sz w:val="22"/>
          <w:szCs w:val="22"/>
        </w:rPr>
        <w:t>Courses</w:t>
      </w:r>
      <w:r w:rsidR="0038447A" w:rsidRPr="00743002">
        <w:rPr>
          <w:b/>
          <w:bCs/>
          <w:spacing w:val="-3"/>
          <w:sz w:val="22"/>
          <w:szCs w:val="22"/>
        </w:rPr>
        <w:t xml:space="preserve"> </w:t>
      </w:r>
      <w:r w:rsidR="0038447A" w:rsidRPr="00743002">
        <w:rPr>
          <w:spacing w:val="-3"/>
          <w:sz w:val="22"/>
          <w:szCs w:val="22"/>
        </w:rPr>
        <w:t>(</w:t>
      </w:r>
      <w:r w:rsidR="0038447A" w:rsidRPr="00743002">
        <w:rPr>
          <w:i/>
          <w:iCs/>
          <w:spacing w:val="-3"/>
          <w:sz w:val="22"/>
          <w:szCs w:val="22"/>
        </w:rPr>
        <w:t>Enrollment:</w:t>
      </w:r>
      <w:r w:rsidR="0038447A" w:rsidRPr="00743002">
        <w:rPr>
          <w:spacing w:val="-3"/>
          <w:sz w:val="22"/>
          <w:szCs w:val="22"/>
        </w:rPr>
        <w:t xml:space="preserve"> 26-74)</w:t>
      </w:r>
    </w:p>
    <w:p w14:paraId="11AF2CAB" w14:textId="166D67A3" w:rsidR="00F52AC1" w:rsidRPr="00876F4F" w:rsidRDefault="00F52AC1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876F4F">
        <w:rPr>
          <w:bCs/>
          <w:spacing w:val="-3"/>
          <w:sz w:val="22"/>
          <w:szCs w:val="22"/>
        </w:rPr>
        <w:t>General Chemistry I-II</w:t>
      </w:r>
      <w:r w:rsidR="002A37AA">
        <w:rPr>
          <w:bCs/>
          <w:spacing w:val="-3"/>
          <w:sz w:val="22"/>
          <w:szCs w:val="22"/>
        </w:rPr>
        <w:t>,</w:t>
      </w:r>
      <w:r w:rsidRPr="00876F4F">
        <w:rPr>
          <w:bCs/>
          <w:spacing w:val="-3"/>
          <w:sz w:val="22"/>
          <w:szCs w:val="22"/>
        </w:rPr>
        <w:t xml:space="preserve"> </w:t>
      </w:r>
      <w:r w:rsidR="00691FC5" w:rsidRPr="00876F4F">
        <w:rPr>
          <w:bCs/>
          <w:spacing w:val="-3"/>
          <w:sz w:val="22"/>
          <w:szCs w:val="22"/>
        </w:rPr>
        <w:t xml:space="preserve">4 credit hours </w:t>
      </w:r>
      <w:r w:rsidRPr="00876F4F">
        <w:rPr>
          <w:bCs/>
          <w:spacing w:val="-3"/>
          <w:sz w:val="22"/>
          <w:szCs w:val="22"/>
        </w:rPr>
        <w:t xml:space="preserve">(CHEM 105, </w:t>
      </w:r>
      <w:r w:rsidR="002A37AA">
        <w:rPr>
          <w:bCs/>
          <w:spacing w:val="-3"/>
          <w:sz w:val="22"/>
          <w:szCs w:val="22"/>
        </w:rPr>
        <w:t>WU</w:t>
      </w:r>
      <w:r w:rsidRPr="00876F4F">
        <w:rPr>
          <w:bCs/>
          <w:spacing w:val="-3"/>
          <w:sz w:val="22"/>
          <w:szCs w:val="22"/>
        </w:rPr>
        <w:t>)</w:t>
      </w:r>
      <w:r w:rsidR="00876F4F">
        <w:rPr>
          <w:bCs/>
          <w:spacing w:val="-3"/>
          <w:sz w:val="22"/>
          <w:szCs w:val="22"/>
        </w:rPr>
        <w:t xml:space="preserve">. </w:t>
      </w:r>
      <w:r w:rsidR="00876F4F" w:rsidRPr="00743002">
        <w:rPr>
          <w:bCs/>
          <w:i/>
          <w:iCs/>
          <w:spacing w:val="-3"/>
          <w:sz w:val="22"/>
          <w:szCs w:val="22"/>
        </w:rPr>
        <w:t>Modalities</w:t>
      </w:r>
      <w:r w:rsidR="00876F4F">
        <w:rPr>
          <w:bCs/>
          <w:spacing w:val="-3"/>
          <w:sz w:val="22"/>
          <w:szCs w:val="22"/>
        </w:rPr>
        <w:t>: F2F and hybrid</w:t>
      </w:r>
      <w:r w:rsidR="002A37AA">
        <w:rPr>
          <w:bCs/>
          <w:spacing w:val="-3"/>
          <w:sz w:val="22"/>
          <w:szCs w:val="22"/>
        </w:rPr>
        <w:t>.</w:t>
      </w:r>
    </w:p>
    <w:p w14:paraId="46BAA5B0" w14:textId="64A6E5FB" w:rsidR="00691FC5" w:rsidRPr="00876F4F" w:rsidRDefault="00691FC5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876F4F">
        <w:rPr>
          <w:bCs/>
          <w:spacing w:val="-3"/>
          <w:sz w:val="22"/>
          <w:szCs w:val="22"/>
        </w:rPr>
        <w:t>General Chemistry lab</w:t>
      </w:r>
      <w:r w:rsidR="002A37AA">
        <w:rPr>
          <w:bCs/>
          <w:spacing w:val="-3"/>
          <w:sz w:val="22"/>
          <w:szCs w:val="22"/>
        </w:rPr>
        <w:t>,</w:t>
      </w:r>
      <w:r w:rsidRPr="00876F4F">
        <w:rPr>
          <w:bCs/>
          <w:spacing w:val="-3"/>
          <w:sz w:val="22"/>
          <w:szCs w:val="22"/>
        </w:rPr>
        <w:t xml:space="preserve"> 2 credit hours (CHEM 108H, </w:t>
      </w:r>
      <w:r w:rsidR="002A37AA">
        <w:rPr>
          <w:bCs/>
          <w:spacing w:val="-3"/>
          <w:sz w:val="22"/>
          <w:szCs w:val="22"/>
        </w:rPr>
        <w:t>WU</w:t>
      </w:r>
      <w:r w:rsidRPr="00876F4F">
        <w:rPr>
          <w:bCs/>
          <w:spacing w:val="-3"/>
          <w:sz w:val="22"/>
          <w:szCs w:val="22"/>
        </w:rPr>
        <w:t>)</w:t>
      </w:r>
      <w:r w:rsidR="00876F4F">
        <w:rPr>
          <w:bCs/>
          <w:spacing w:val="-3"/>
          <w:sz w:val="22"/>
          <w:szCs w:val="22"/>
        </w:rPr>
        <w:t xml:space="preserve">. </w:t>
      </w:r>
      <w:r w:rsidR="00876F4F" w:rsidRPr="00743002">
        <w:rPr>
          <w:bCs/>
          <w:i/>
          <w:iCs/>
          <w:spacing w:val="-3"/>
          <w:sz w:val="22"/>
          <w:szCs w:val="22"/>
        </w:rPr>
        <w:t>Modalities:</w:t>
      </w:r>
      <w:r w:rsidR="00876F4F">
        <w:rPr>
          <w:bCs/>
          <w:spacing w:val="-3"/>
          <w:sz w:val="22"/>
          <w:szCs w:val="22"/>
        </w:rPr>
        <w:t xml:space="preserve"> F2F.</w:t>
      </w:r>
    </w:p>
    <w:p w14:paraId="169BF766" w14:textId="1026B9EC" w:rsidR="00876F4F" w:rsidRDefault="00CA1037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 w:rsidRPr="00876F4F">
        <w:rPr>
          <w:bCs/>
          <w:spacing w:val="-3"/>
          <w:sz w:val="22"/>
          <w:szCs w:val="22"/>
        </w:rPr>
        <w:t xml:space="preserve">General Chemistry I and II, 4 credit hours (CHEM 1411 and 1412, </w:t>
      </w:r>
      <w:r w:rsidR="002A37AA">
        <w:rPr>
          <w:bCs/>
          <w:spacing w:val="-3"/>
          <w:sz w:val="22"/>
          <w:szCs w:val="22"/>
        </w:rPr>
        <w:t>SHSU</w:t>
      </w:r>
      <w:r w:rsidRPr="00876F4F">
        <w:rPr>
          <w:bCs/>
          <w:spacing w:val="-3"/>
          <w:sz w:val="22"/>
          <w:szCs w:val="22"/>
        </w:rPr>
        <w:t>)</w:t>
      </w:r>
      <w:r w:rsidR="006F0F01">
        <w:rPr>
          <w:bCs/>
          <w:spacing w:val="-3"/>
          <w:sz w:val="22"/>
          <w:szCs w:val="22"/>
        </w:rPr>
        <w:t xml:space="preserve">. </w:t>
      </w:r>
      <w:r w:rsidR="006F0F01" w:rsidRPr="00743002">
        <w:rPr>
          <w:bCs/>
          <w:i/>
          <w:iCs/>
          <w:spacing w:val="-3"/>
          <w:sz w:val="22"/>
          <w:szCs w:val="22"/>
        </w:rPr>
        <w:t>Modalities:</w:t>
      </w:r>
      <w:r w:rsidR="006F0F01">
        <w:rPr>
          <w:bCs/>
          <w:spacing w:val="-3"/>
          <w:sz w:val="22"/>
          <w:szCs w:val="22"/>
        </w:rPr>
        <w:t xml:space="preserve"> F2F.</w:t>
      </w:r>
      <w:r w:rsidRPr="00876F4F">
        <w:rPr>
          <w:bCs/>
          <w:spacing w:val="-3"/>
          <w:sz w:val="22"/>
          <w:szCs w:val="22"/>
        </w:rPr>
        <w:t xml:space="preserve"> </w:t>
      </w:r>
    </w:p>
    <w:p w14:paraId="4C94A00D" w14:textId="7AEE8F35" w:rsidR="00CA1037" w:rsidRPr="00876F4F" w:rsidRDefault="00876F4F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Introductory</w:t>
      </w:r>
      <w:r w:rsidR="00CA1037" w:rsidRPr="00876F4F">
        <w:rPr>
          <w:bCs/>
          <w:spacing w:val="-3"/>
          <w:sz w:val="22"/>
          <w:szCs w:val="22"/>
        </w:rPr>
        <w:t xml:space="preserve"> Chemistry, 4 credit hours (CHEM 1406, </w:t>
      </w:r>
      <w:r w:rsidR="002A37AA">
        <w:rPr>
          <w:bCs/>
          <w:spacing w:val="-3"/>
          <w:sz w:val="22"/>
          <w:szCs w:val="22"/>
        </w:rPr>
        <w:t>SHSU</w:t>
      </w:r>
      <w:r w:rsidR="00CA1037" w:rsidRPr="00876F4F">
        <w:rPr>
          <w:bCs/>
          <w:spacing w:val="-3"/>
          <w:sz w:val="22"/>
          <w:szCs w:val="22"/>
        </w:rPr>
        <w:t>)</w:t>
      </w:r>
      <w:r w:rsidR="006F0F01">
        <w:rPr>
          <w:bCs/>
          <w:spacing w:val="-3"/>
          <w:sz w:val="22"/>
          <w:szCs w:val="22"/>
        </w:rPr>
        <w:t xml:space="preserve">. </w:t>
      </w:r>
      <w:r w:rsidR="006F0F01" w:rsidRPr="00743002">
        <w:rPr>
          <w:bCs/>
          <w:i/>
          <w:iCs/>
          <w:spacing w:val="-3"/>
          <w:sz w:val="22"/>
          <w:szCs w:val="22"/>
        </w:rPr>
        <w:t>Modalities</w:t>
      </w:r>
      <w:r w:rsidR="006F0F01" w:rsidRPr="00743002">
        <w:rPr>
          <w:bCs/>
          <w:spacing w:val="-3"/>
          <w:sz w:val="22"/>
          <w:szCs w:val="22"/>
        </w:rPr>
        <w:t>:</w:t>
      </w:r>
      <w:r w:rsidR="006F0F01">
        <w:rPr>
          <w:bCs/>
          <w:spacing w:val="-3"/>
          <w:sz w:val="22"/>
          <w:szCs w:val="22"/>
        </w:rPr>
        <w:t xml:space="preserve"> F2F.</w:t>
      </w:r>
    </w:p>
    <w:p w14:paraId="489FCA69" w14:textId="239C7050" w:rsidR="00CA1037" w:rsidRPr="00876F4F" w:rsidRDefault="006F0F01" w:rsidP="001A42E7">
      <w:pPr>
        <w:pStyle w:val="ListParagraph"/>
        <w:numPr>
          <w:ilvl w:val="0"/>
          <w:numId w:val="16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Introductory</w:t>
      </w:r>
      <w:r w:rsidR="00CA1037" w:rsidRPr="00876F4F">
        <w:rPr>
          <w:bCs/>
          <w:spacing w:val="-3"/>
          <w:sz w:val="22"/>
          <w:szCs w:val="22"/>
        </w:rPr>
        <w:t xml:space="preserve"> Chemistry Laboratory</w:t>
      </w:r>
      <w:r w:rsidR="002A37AA">
        <w:rPr>
          <w:bCs/>
          <w:spacing w:val="-3"/>
          <w:sz w:val="22"/>
          <w:szCs w:val="22"/>
        </w:rPr>
        <w:t xml:space="preserve">, 1 credit hour </w:t>
      </w:r>
      <w:r w:rsidR="00CA1037" w:rsidRPr="00876F4F">
        <w:rPr>
          <w:bCs/>
          <w:spacing w:val="-3"/>
          <w:sz w:val="22"/>
          <w:szCs w:val="22"/>
        </w:rPr>
        <w:t xml:space="preserve">(CHEM 111, 112 and 101, </w:t>
      </w:r>
      <w:r w:rsidR="002A37AA">
        <w:rPr>
          <w:bCs/>
          <w:spacing w:val="-3"/>
          <w:sz w:val="22"/>
          <w:szCs w:val="22"/>
        </w:rPr>
        <w:t>BSU</w:t>
      </w:r>
      <w:r w:rsidR="00CA1037" w:rsidRPr="00876F4F">
        <w:rPr>
          <w:bCs/>
          <w:spacing w:val="-3"/>
          <w:sz w:val="22"/>
          <w:szCs w:val="22"/>
        </w:rPr>
        <w:t>)</w:t>
      </w:r>
      <w:r>
        <w:rPr>
          <w:bCs/>
          <w:spacing w:val="-3"/>
          <w:sz w:val="22"/>
          <w:szCs w:val="22"/>
        </w:rPr>
        <w:t>.</w:t>
      </w:r>
      <w:r w:rsidR="00CA1037" w:rsidRPr="00876F4F">
        <w:rPr>
          <w:bCs/>
          <w:spacing w:val="-3"/>
          <w:sz w:val="22"/>
          <w:szCs w:val="22"/>
        </w:rPr>
        <w:t xml:space="preserve"> </w:t>
      </w:r>
      <w:r w:rsidRPr="00743002">
        <w:rPr>
          <w:bCs/>
          <w:i/>
          <w:iCs/>
          <w:spacing w:val="-3"/>
          <w:sz w:val="22"/>
          <w:szCs w:val="22"/>
        </w:rPr>
        <w:t>Modalities</w:t>
      </w:r>
      <w:r w:rsidRPr="00743002">
        <w:rPr>
          <w:bCs/>
          <w:spacing w:val="-3"/>
          <w:sz w:val="22"/>
          <w:szCs w:val="22"/>
        </w:rPr>
        <w:t>:</w:t>
      </w:r>
      <w:r>
        <w:rPr>
          <w:bCs/>
          <w:spacing w:val="-3"/>
          <w:sz w:val="22"/>
          <w:szCs w:val="22"/>
        </w:rPr>
        <w:t xml:space="preserve"> F2F.</w:t>
      </w:r>
    </w:p>
    <w:p w14:paraId="3F7BDDDE" w14:textId="77777777" w:rsidR="00CA1037" w:rsidRDefault="00CA1037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07EEB480" w14:textId="764F8650" w:rsidR="002A37AA" w:rsidRPr="004727AA" w:rsidRDefault="007B432B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pacing w:val="-3"/>
          <w:sz w:val="22"/>
          <w:szCs w:val="22"/>
        </w:rPr>
      </w:pPr>
      <w:r w:rsidRPr="008D230E">
        <w:rPr>
          <w:b/>
          <w:bCs/>
          <w:spacing w:val="-3"/>
          <w:sz w:val="22"/>
          <w:szCs w:val="22"/>
        </w:rPr>
        <w:t>INVITED LECTURES</w:t>
      </w:r>
      <w:r w:rsidR="004727AA">
        <w:rPr>
          <w:b/>
          <w:bCs/>
          <w:spacing w:val="-3"/>
          <w:sz w:val="22"/>
          <w:szCs w:val="22"/>
        </w:rPr>
        <w:t xml:space="preserve"> </w:t>
      </w:r>
      <w:r w:rsidR="004727AA" w:rsidRPr="004727AA">
        <w:rPr>
          <w:spacing w:val="-3"/>
          <w:sz w:val="22"/>
          <w:szCs w:val="22"/>
        </w:rPr>
        <w:t xml:space="preserve">(past </w:t>
      </w:r>
      <w:r w:rsidR="000D499F">
        <w:rPr>
          <w:spacing w:val="-3"/>
          <w:sz w:val="22"/>
          <w:szCs w:val="22"/>
        </w:rPr>
        <w:t>six</w:t>
      </w:r>
      <w:r w:rsidR="004727AA" w:rsidRPr="004727AA">
        <w:rPr>
          <w:spacing w:val="-3"/>
          <w:sz w:val="22"/>
          <w:szCs w:val="22"/>
        </w:rPr>
        <w:t xml:space="preserve"> years)</w:t>
      </w:r>
    </w:p>
    <w:p w14:paraId="14D0384B" w14:textId="7C51512E" w:rsidR="00295DE0" w:rsidRDefault="00295DE0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Annual Meeting of SC Branch of the American Society of Microbiology, </w:t>
      </w:r>
      <w:r w:rsidRPr="00295DE0">
        <w:rPr>
          <w:rFonts w:eastAsia="Arial Unicode MS"/>
          <w:b/>
          <w:bCs/>
          <w:sz w:val="22"/>
          <w:szCs w:val="22"/>
        </w:rPr>
        <w:t>University of SC Upstate</w:t>
      </w:r>
      <w:r>
        <w:rPr>
          <w:rFonts w:eastAsia="Arial Unicode MS"/>
          <w:sz w:val="22"/>
          <w:szCs w:val="22"/>
        </w:rPr>
        <w:t>, September 2023.</w:t>
      </w:r>
    </w:p>
    <w:p w14:paraId="6D87DCB7" w14:textId="67111143" w:rsidR="00C5735C" w:rsidRPr="00C5735C" w:rsidRDefault="00C5735C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</w:rPr>
      </w:pPr>
      <w:r w:rsidRPr="00C5735C">
        <w:rPr>
          <w:rFonts w:eastAsia="Arial Unicode MS"/>
          <w:sz w:val="22"/>
          <w:szCs w:val="22"/>
        </w:rPr>
        <w:t xml:space="preserve">External Advisory Review Board for the MADE in SC grant, </w:t>
      </w:r>
      <w:r w:rsidRPr="00C5735C">
        <w:rPr>
          <w:rFonts w:eastAsia="Arial Unicode MS"/>
          <w:b/>
          <w:bCs/>
          <w:sz w:val="22"/>
          <w:szCs w:val="22"/>
        </w:rPr>
        <w:t>University of South Carolina</w:t>
      </w:r>
      <w:r w:rsidRPr="00C5735C">
        <w:rPr>
          <w:rFonts w:eastAsia="Arial Unicode MS"/>
          <w:sz w:val="22"/>
          <w:szCs w:val="22"/>
        </w:rPr>
        <w:t>, April 2022</w:t>
      </w:r>
      <w:r>
        <w:rPr>
          <w:rFonts w:eastAsia="Arial Unicode MS"/>
          <w:sz w:val="22"/>
          <w:szCs w:val="22"/>
        </w:rPr>
        <w:t>.</w:t>
      </w:r>
    </w:p>
    <w:p w14:paraId="62833B1F" w14:textId="384190FC" w:rsidR="002A37AA" w:rsidRPr="008D230E" w:rsidRDefault="002A37AA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8D230E">
        <w:rPr>
          <w:rFonts w:eastAsia="Arial Unicode MS"/>
          <w:sz w:val="22"/>
          <w:szCs w:val="22"/>
        </w:rPr>
        <w:t>Research Exploration Seminar Series</w:t>
      </w:r>
      <w:r w:rsidRPr="008D230E">
        <w:rPr>
          <w:rFonts w:eastAsia="Arial Unicode MS"/>
          <w:b/>
          <w:bCs/>
          <w:sz w:val="22"/>
          <w:szCs w:val="22"/>
        </w:rPr>
        <w:t xml:space="preserve">, </w:t>
      </w:r>
      <w:r w:rsidR="00DB6555" w:rsidRPr="008D230E">
        <w:rPr>
          <w:rFonts w:eastAsia="Arial Unicode MS"/>
          <w:b/>
          <w:bCs/>
          <w:sz w:val="22"/>
          <w:szCs w:val="22"/>
        </w:rPr>
        <w:t xml:space="preserve">Winthrop University. </w:t>
      </w:r>
      <w:r w:rsidR="008D230E" w:rsidRPr="008D230E">
        <w:rPr>
          <w:rFonts w:eastAsia="Arial Unicode MS"/>
          <w:sz w:val="22"/>
          <w:szCs w:val="22"/>
        </w:rPr>
        <w:t>February</w:t>
      </w:r>
      <w:r w:rsidRPr="008D230E">
        <w:rPr>
          <w:rFonts w:eastAsia="Arial Unicode MS"/>
          <w:sz w:val="22"/>
          <w:szCs w:val="22"/>
        </w:rPr>
        <w:t xml:space="preserve"> 2022</w:t>
      </w:r>
      <w:r w:rsidR="004727AA">
        <w:rPr>
          <w:rFonts w:eastAsia="Arial Unicode MS"/>
          <w:sz w:val="22"/>
          <w:szCs w:val="22"/>
        </w:rPr>
        <w:t>.</w:t>
      </w:r>
      <w:r w:rsidRPr="008D230E">
        <w:rPr>
          <w:rFonts w:eastAsia="Arial Unicode MS"/>
          <w:sz w:val="22"/>
          <w:szCs w:val="22"/>
        </w:rPr>
        <w:t xml:space="preserve"> </w:t>
      </w:r>
    </w:p>
    <w:p w14:paraId="415F7378" w14:textId="68FE374E" w:rsidR="008D230E" w:rsidRPr="008D230E" w:rsidRDefault="008D230E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8D230E">
        <w:rPr>
          <w:rFonts w:eastAsia="Arial Unicode MS"/>
          <w:bCs/>
          <w:sz w:val="22"/>
          <w:szCs w:val="22"/>
        </w:rPr>
        <w:t>Department of Chemistry Seminar Series</w:t>
      </w:r>
      <w:r w:rsidRPr="008D230E">
        <w:rPr>
          <w:rFonts w:eastAsia="Arial Unicode MS"/>
          <w:b/>
          <w:sz w:val="22"/>
          <w:szCs w:val="22"/>
        </w:rPr>
        <w:t>, Winthrop University</w:t>
      </w:r>
      <w:r w:rsidRPr="008D230E">
        <w:rPr>
          <w:rFonts w:eastAsia="Arial Unicode MS"/>
          <w:bCs/>
          <w:sz w:val="22"/>
          <w:szCs w:val="22"/>
        </w:rPr>
        <w:t xml:space="preserve">. </w:t>
      </w:r>
      <w:r>
        <w:rPr>
          <w:rFonts w:eastAsia="Arial Unicode MS"/>
          <w:bCs/>
          <w:sz w:val="22"/>
          <w:szCs w:val="22"/>
        </w:rPr>
        <w:t xml:space="preserve">March </w:t>
      </w:r>
      <w:r w:rsidRPr="008D230E">
        <w:rPr>
          <w:rFonts w:eastAsia="Arial Unicode MS"/>
          <w:bCs/>
          <w:sz w:val="22"/>
          <w:szCs w:val="22"/>
        </w:rPr>
        <w:t xml:space="preserve">2022. </w:t>
      </w:r>
    </w:p>
    <w:p w14:paraId="5F74C26E" w14:textId="77777777" w:rsidR="00DA3952" w:rsidRPr="008D230E" w:rsidRDefault="00DA3952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8D230E">
        <w:rPr>
          <w:rFonts w:eastAsia="Arial Unicode MS"/>
          <w:bCs/>
          <w:sz w:val="22"/>
          <w:szCs w:val="22"/>
        </w:rPr>
        <w:t xml:space="preserve">Eagle STEM Program Seminar Series, </w:t>
      </w:r>
      <w:r w:rsidRPr="008D230E">
        <w:rPr>
          <w:rFonts w:eastAsia="Arial Unicode MS"/>
          <w:b/>
          <w:sz w:val="22"/>
          <w:szCs w:val="22"/>
        </w:rPr>
        <w:t>Winthrop University</w:t>
      </w:r>
      <w:r>
        <w:rPr>
          <w:rFonts w:eastAsia="Arial Unicode MS"/>
          <w:b/>
          <w:sz w:val="22"/>
          <w:szCs w:val="22"/>
        </w:rPr>
        <w:t xml:space="preserve">. </w:t>
      </w:r>
      <w:r w:rsidRPr="008D230E">
        <w:rPr>
          <w:rFonts w:eastAsia="Arial Unicode MS"/>
          <w:bCs/>
          <w:sz w:val="22"/>
          <w:szCs w:val="22"/>
        </w:rPr>
        <w:t>June</w:t>
      </w:r>
      <w:r>
        <w:rPr>
          <w:rFonts w:eastAsia="Arial Unicode MS"/>
          <w:b/>
          <w:sz w:val="22"/>
          <w:szCs w:val="22"/>
        </w:rPr>
        <w:t xml:space="preserve"> </w:t>
      </w:r>
      <w:r w:rsidRPr="008D230E">
        <w:rPr>
          <w:rFonts w:eastAsia="Arial Unicode MS"/>
          <w:bCs/>
          <w:sz w:val="22"/>
          <w:szCs w:val="22"/>
        </w:rPr>
        <w:t xml:space="preserve">2020. </w:t>
      </w:r>
    </w:p>
    <w:p w14:paraId="338AF7BD" w14:textId="1B83F8A5" w:rsidR="00BE004B" w:rsidRPr="008D230E" w:rsidRDefault="00BE004B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8D230E">
        <w:rPr>
          <w:rFonts w:eastAsia="Arial Unicode MS"/>
          <w:bCs/>
          <w:sz w:val="22"/>
          <w:szCs w:val="22"/>
        </w:rPr>
        <w:t>Department of Chemistry Seminar Series</w:t>
      </w:r>
      <w:r w:rsidRPr="008D230E">
        <w:rPr>
          <w:rFonts w:eastAsia="Arial Unicode MS"/>
          <w:b/>
          <w:sz w:val="22"/>
          <w:szCs w:val="22"/>
        </w:rPr>
        <w:t xml:space="preserve">, </w:t>
      </w:r>
      <w:r w:rsidR="00DB6555" w:rsidRPr="008D230E">
        <w:rPr>
          <w:rFonts w:eastAsia="Arial Unicode MS"/>
          <w:b/>
          <w:sz w:val="22"/>
          <w:szCs w:val="22"/>
        </w:rPr>
        <w:t>Winthrop University</w:t>
      </w:r>
      <w:r w:rsidR="00DB6555" w:rsidRPr="008D230E">
        <w:rPr>
          <w:rFonts w:eastAsia="Arial Unicode MS"/>
          <w:bCs/>
          <w:sz w:val="22"/>
          <w:szCs w:val="22"/>
        </w:rPr>
        <w:t xml:space="preserve">. </w:t>
      </w:r>
      <w:r w:rsidR="008D230E" w:rsidRPr="008D230E">
        <w:rPr>
          <w:rFonts w:eastAsia="Arial Unicode MS"/>
          <w:bCs/>
          <w:sz w:val="22"/>
          <w:szCs w:val="22"/>
        </w:rPr>
        <w:t>Jan</w:t>
      </w:r>
      <w:r w:rsidR="008D230E">
        <w:rPr>
          <w:rFonts w:eastAsia="Arial Unicode MS"/>
          <w:bCs/>
          <w:sz w:val="22"/>
          <w:szCs w:val="22"/>
        </w:rPr>
        <w:t>uary</w:t>
      </w:r>
      <w:r w:rsidRPr="008D230E">
        <w:rPr>
          <w:rFonts w:eastAsia="Arial Unicode MS"/>
          <w:bCs/>
          <w:sz w:val="22"/>
          <w:szCs w:val="22"/>
        </w:rPr>
        <w:t xml:space="preserve"> 2020. </w:t>
      </w:r>
    </w:p>
    <w:p w14:paraId="6BF4CF1F" w14:textId="3EDFFEE1" w:rsidR="00BE004B" w:rsidRPr="008D230E" w:rsidRDefault="00DB6555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8D230E">
        <w:rPr>
          <w:rFonts w:eastAsia="Arial Unicode MS"/>
          <w:bCs/>
          <w:sz w:val="22"/>
          <w:szCs w:val="22"/>
        </w:rPr>
        <w:t xml:space="preserve">Department of Chemistry </w:t>
      </w:r>
      <w:r w:rsidR="00BE004B" w:rsidRPr="008D230E">
        <w:rPr>
          <w:rFonts w:eastAsia="Arial Unicode MS"/>
          <w:bCs/>
          <w:sz w:val="22"/>
          <w:szCs w:val="22"/>
        </w:rPr>
        <w:t>Seminar Series,</w:t>
      </w:r>
      <w:r w:rsidR="00BE004B" w:rsidRPr="008D230E">
        <w:rPr>
          <w:rFonts w:eastAsia="Arial Unicode MS"/>
          <w:b/>
          <w:sz w:val="22"/>
          <w:szCs w:val="22"/>
        </w:rPr>
        <w:t xml:space="preserve"> </w:t>
      </w:r>
      <w:r w:rsidRPr="008D230E">
        <w:rPr>
          <w:rFonts w:eastAsia="Arial Unicode MS"/>
          <w:b/>
          <w:sz w:val="22"/>
          <w:szCs w:val="22"/>
        </w:rPr>
        <w:t>Yeshiva University</w:t>
      </w:r>
      <w:r w:rsidRPr="008D230E">
        <w:rPr>
          <w:rFonts w:eastAsia="Arial Unicode MS"/>
          <w:bCs/>
          <w:sz w:val="22"/>
          <w:szCs w:val="22"/>
        </w:rPr>
        <w:t xml:space="preserve"> </w:t>
      </w:r>
      <w:r w:rsidR="00BE004B" w:rsidRPr="008D230E">
        <w:rPr>
          <w:rFonts w:eastAsia="Arial Unicode MS"/>
          <w:bCs/>
          <w:sz w:val="22"/>
          <w:szCs w:val="22"/>
        </w:rPr>
        <w:t>March 2019</w:t>
      </w:r>
      <w:r w:rsidR="001B0E5D" w:rsidRPr="008D230E">
        <w:rPr>
          <w:rFonts w:eastAsia="Arial Unicode MS"/>
          <w:bCs/>
          <w:sz w:val="22"/>
          <w:szCs w:val="22"/>
        </w:rPr>
        <w:t>.</w:t>
      </w:r>
      <w:r w:rsidR="00BE004B" w:rsidRPr="008D230E">
        <w:rPr>
          <w:rFonts w:eastAsia="Arial Unicode MS"/>
          <w:b/>
          <w:sz w:val="22"/>
          <w:szCs w:val="22"/>
        </w:rPr>
        <w:t xml:space="preserve"> </w:t>
      </w:r>
    </w:p>
    <w:p w14:paraId="3B3230E5" w14:textId="657941D5" w:rsidR="007B432B" w:rsidRPr="008D230E" w:rsidRDefault="00DB6555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8D230E">
        <w:rPr>
          <w:rFonts w:eastAsia="Arial Unicode MS"/>
          <w:bCs/>
          <w:sz w:val="22"/>
          <w:szCs w:val="22"/>
        </w:rPr>
        <w:lastRenderedPageBreak/>
        <w:t xml:space="preserve">Department of Chemistry Seminar Series, </w:t>
      </w:r>
      <w:r w:rsidR="007B432B" w:rsidRPr="008D230E">
        <w:rPr>
          <w:rFonts w:eastAsia="Arial Unicode MS"/>
          <w:b/>
          <w:sz w:val="22"/>
          <w:szCs w:val="22"/>
        </w:rPr>
        <w:t>Sam Houston State University</w:t>
      </w:r>
      <w:r w:rsidR="004844F0">
        <w:rPr>
          <w:rFonts w:eastAsia="Arial Unicode MS"/>
          <w:bCs/>
          <w:sz w:val="22"/>
          <w:szCs w:val="22"/>
        </w:rPr>
        <w:t>.</w:t>
      </w:r>
      <w:r w:rsidRPr="008D230E">
        <w:rPr>
          <w:rFonts w:eastAsia="Arial Unicode MS"/>
          <w:bCs/>
          <w:sz w:val="22"/>
          <w:szCs w:val="22"/>
        </w:rPr>
        <w:t xml:space="preserve"> November 2018.</w:t>
      </w:r>
    </w:p>
    <w:p w14:paraId="346C60BD" w14:textId="7CFAB012" w:rsidR="005807CE" w:rsidRDefault="005807CE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5807CE">
        <w:rPr>
          <w:rFonts w:eastAsia="Arial Unicode MS"/>
          <w:bCs/>
          <w:sz w:val="22"/>
          <w:szCs w:val="22"/>
        </w:rPr>
        <w:t xml:space="preserve">Department </w:t>
      </w:r>
      <w:r w:rsidRPr="008D230E">
        <w:rPr>
          <w:rFonts w:eastAsia="Arial Unicode MS"/>
          <w:bCs/>
          <w:sz w:val="22"/>
          <w:szCs w:val="22"/>
        </w:rPr>
        <w:t xml:space="preserve">of Chemistry </w:t>
      </w:r>
      <w:r w:rsidRPr="005807CE">
        <w:rPr>
          <w:rFonts w:eastAsia="Arial Unicode MS"/>
          <w:bCs/>
          <w:sz w:val="22"/>
          <w:szCs w:val="22"/>
        </w:rPr>
        <w:t>Seminar Series</w:t>
      </w:r>
      <w:r>
        <w:rPr>
          <w:rFonts w:eastAsia="Arial Unicode MS"/>
          <w:bCs/>
          <w:sz w:val="22"/>
          <w:szCs w:val="22"/>
        </w:rPr>
        <w:t xml:space="preserve">, </w:t>
      </w:r>
      <w:r w:rsidRPr="004727AA">
        <w:rPr>
          <w:rFonts w:eastAsia="Arial Unicode MS"/>
          <w:b/>
          <w:sz w:val="22"/>
          <w:szCs w:val="22"/>
        </w:rPr>
        <w:t>Coastal Carolina University</w:t>
      </w:r>
      <w:r>
        <w:rPr>
          <w:rFonts w:eastAsia="Arial Unicode MS"/>
          <w:bCs/>
          <w:sz w:val="22"/>
          <w:szCs w:val="22"/>
        </w:rPr>
        <w:t xml:space="preserve">. </w:t>
      </w:r>
      <w:r w:rsidR="004727AA">
        <w:rPr>
          <w:rFonts w:eastAsia="Arial Unicode MS"/>
          <w:bCs/>
          <w:sz w:val="22"/>
          <w:szCs w:val="22"/>
        </w:rPr>
        <w:t xml:space="preserve">March </w:t>
      </w:r>
      <w:r>
        <w:rPr>
          <w:rFonts w:eastAsia="Arial Unicode MS"/>
          <w:bCs/>
          <w:sz w:val="22"/>
          <w:szCs w:val="22"/>
        </w:rPr>
        <w:t>2017</w:t>
      </w:r>
      <w:r w:rsidR="004727AA">
        <w:rPr>
          <w:rFonts w:eastAsia="Arial Unicode MS"/>
          <w:bCs/>
          <w:sz w:val="22"/>
          <w:szCs w:val="22"/>
        </w:rPr>
        <w:t>.</w:t>
      </w:r>
    </w:p>
    <w:p w14:paraId="5D781324" w14:textId="49AEEE4E" w:rsidR="002A37AA" w:rsidRPr="005807CE" w:rsidRDefault="005807CE" w:rsidP="001A42E7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Arial Unicode MS"/>
          <w:bCs/>
          <w:sz w:val="22"/>
          <w:szCs w:val="22"/>
        </w:rPr>
      </w:pPr>
      <w:r w:rsidRPr="005807CE">
        <w:rPr>
          <w:rFonts w:eastAsia="Arial Unicode MS"/>
          <w:bCs/>
          <w:sz w:val="22"/>
          <w:szCs w:val="22"/>
        </w:rPr>
        <w:t xml:space="preserve">Department </w:t>
      </w:r>
      <w:r w:rsidRPr="008D230E">
        <w:rPr>
          <w:rFonts w:eastAsia="Arial Unicode MS"/>
          <w:bCs/>
          <w:sz w:val="22"/>
          <w:szCs w:val="22"/>
        </w:rPr>
        <w:t xml:space="preserve">of Chemistry </w:t>
      </w:r>
      <w:r w:rsidRPr="005807CE">
        <w:rPr>
          <w:rFonts w:eastAsia="Arial Unicode MS"/>
          <w:bCs/>
          <w:sz w:val="22"/>
          <w:szCs w:val="22"/>
        </w:rPr>
        <w:t>Seminar Series</w:t>
      </w:r>
      <w:r>
        <w:rPr>
          <w:rFonts w:eastAsia="Arial Unicode MS"/>
          <w:bCs/>
          <w:sz w:val="22"/>
          <w:szCs w:val="22"/>
        </w:rPr>
        <w:t xml:space="preserve">, </w:t>
      </w:r>
      <w:r w:rsidRPr="004727AA">
        <w:rPr>
          <w:rFonts w:eastAsia="Arial Unicode MS"/>
          <w:b/>
          <w:sz w:val="22"/>
          <w:szCs w:val="22"/>
        </w:rPr>
        <w:t>Wilkes University</w:t>
      </w:r>
      <w:r>
        <w:rPr>
          <w:rFonts w:eastAsia="Arial Unicode MS"/>
          <w:bCs/>
          <w:sz w:val="22"/>
          <w:szCs w:val="22"/>
        </w:rPr>
        <w:t xml:space="preserve">. </w:t>
      </w:r>
      <w:r w:rsidR="004727AA">
        <w:rPr>
          <w:rFonts w:eastAsia="Arial Unicode MS"/>
          <w:bCs/>
          <w:sz w:val="22"/>
          <w:szCs w:val="22"/>
        </w:rPr>
        <w:t xml:space="preserve">January </w:t>
      </w:r>
      <w:r>
        <w:rPr>
          <w:rFonts w:eastAsia="Arial Unicode MS"/>
          <w:bCs/>
          <w:sz w:val="22"/>
          <w:szCs w:val="22"/>
        </w:rPr>
        <w:t>2017.</w:t>
      </w:r>
    </w:p>
    <w:p w14:paraId="5EE1ABE5" w14:textId="77777777" w:rsidR="00FE71B1" w:rsidRDefault="00FE71B1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2A61D0E7" w14:textId="18267EE7" w:rsidR="00226208" w:rsidRPr="00EC5EB7" w:rsidRDefault="00187935" w:rsidP="00B1079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52185A">
        <w:rPr>
          <w:b/>
          <w:bCs/>
          <w:spacing w:val="-3"/>
          <w:sz w:val="22"/>
          <w:szCs w:val="22"/>
        </w:rPr>
        <w:t>PUBLICATIONS</w:t>
      </w:r>
      <w:r w:rsidR="00226208" w:rsidRPr="0052185A">
        <w:rPr>
          <w:spacing w:val="-3"/>
          <w:sz w:val="22"/>
          <w:szCs w:val="22"/>
        </w:rPr>
        <w:tab/>
      </w:r>
      <w:r w:rsidR="0068744E">
        <w:rPr>
          <w:spacing w:val="-3"/>
          <w:sz w:val="22"/>
          <w:szCs w:val="22"/>
        </w:rPr>
        <w:t>(student authors marked with #; communicating author marked with *)</w:t>
      </w:r>
      <w:r w:rsidR="00226208" w:rsidRPr="0052185A">
        <w:rPr>
          <w:spacing w:val="-3"/>
          <w:sz w:val="22"/>
          <w:szCs w:val="22"/>
        </w:rPr>
        <w:tab/>
      </w:r>
      <w:r w:rsidR="00226208" w:rsidRPr="0052185A">
        <w:rPr>
          <w:spacing w:val="-3"/>
          <w:sz w:val="22"/>
          <w:szCs w:val="22"/>
        </w:rPr>
        <w:tab/>
        <w:t xml:space="preserve"> </w:t>
      </w:r>
    </w:p>
    <w:p w14:paraId="689D22C4" w14:textId="5102A9BB" w:rsidR="00A30AEB" w:rsidRPr="00A30AEB" w:rsidRDefault="00A30AEB" w:rsidP="00A30AEB">
      <w:pPr>
        <w:pStyle w:val="ListParagraph"/>
        <w:numPr>
          <w:ilvl w:val="0"/>
          <w:numId w:val="2"/>
        </w:numPr>
        <w:rPr>
          <w:bCs/>
          <w:spacing w:val="-3"/>
          <w:sz w:val="22"/>
          <w:szCs w:val="22"/>
          <w:highlight w:val="green"/>
        </w:rPr>
      </w:pPr>
      <w:r w:rsidRPr="00A30AEB">
        <w:rPr>
          <w:bCs/>
          <w:spacing w:val="-3"/>
          <w:sz w:val="22"/>
          <w:szCs w:val="22"/>
          <w:highlight w:val="green"/>
        </w:rPr>
        <w:t>Kaiser, K.G.</w:t>
      </w:r>
      <w:r w:rsidRPr="00A30AEB">
        <w:rPr>
          <w:bCs/>
          <w:spacing w:val="-3"/>
          <w:sz w:val="22"/>
          <w:szCs w:val="22"/>
          <w:highlight w:val="green"/>
          <w:vertAlign w:val="superscript"/>
        </w:rPr>
        <w:t xml:space="preserve"> </w:t>
      </w:r>
      <w:proofErr w:type="gramStart"/>
      <w:r w:rsidRPr="0066441A">
        <w:rPr>
          <w:bCs/>
          <w:spacing w:val="-3"/>
          <w:sz w:val="22"/>
          <w:szCs w:val="22"/>
          <w:highlight w:val="green"/>
          <w:vertAlign w:val="superscript"/>
        </w:rPr>
        <w:t>#</w:t>
      </w:r>
      <w:r w:rsidRPr="0066441A">
        <w:rPr>
          <w:bCs/>
          <w:spacing w:val="-3"/>
          <w:sz w:val="22"/>
          <w:szCs w:val="22"/>
          <w:highlight w:val="green"/>
        </w:rPr>
        <w:t>,</w:t>
      </w:r>
      <w:r w:rsidRPr="00A30AEB">
        <w:rPr>
          <w:bCs/>
          <w:spacing w:val="-3"/>
          <w:sz w:val="22"/>
          <w:szCs w:val="22"/>
          <w:highlight w:val="green"/>
        </w:rPr>
        <w:t>;</w:t>
      </w:r>
      <w:proofErr w:type="gramEnd"/>
      <w:r w:rsidRPr="00A30AEB">
        <w:rPr>
          <w:bCs/>
          <w:spacing w:val="-3"/>
          <w:sz w:val="22"/>
          <w:szCs w:val="22"/>
          <w:highlight w:val="green"/>
        </w:rPr>
        <w:t xml:space="preserve"> Delattre, V.</w:t>
      </w:r>
      <w:r w:rsidRPr="00A30AEB">
        <w:rPr>
          <w:bCs/>
          <w:spacing w:val="-3"/>
          <w:sz w:val="22"/>
          <w:szCs w:val="22"/>
          <w:highlight w:val="green"/>
          <w:vertAlign w:val="superscript"/>
        </w:rPr>
        <w:t xml:space="preserve"> </w:t>
      </w:r>
      <w:r w:rsidRPr="0066441A">
        <w:rPr>
          <w:bCs/>
          <w:spacing w:val="-3"/>
          <w:sz w:val="22"/>
          <w:szCs w:val="22"/>
          <w:highlight w:val="green"/>
          <w:vertAlign w:val="superscript"/>
        </w:rPr>
        <w:t>#</w:t>
      </w:r>
      <w:r w:rsidRPr="0066441A">
        <w:rPr>
          <w:bCs/>
          <w:spacing w:val="-3"/>
          <w:sz w:val="22"/>
          <w:szCs w:val="22"/>
          <w:highlight w:val="green"/>
        </w:rPr>
        <w:t>,</w:t>
      </w:r>
      <w:r w:rsidRPr="00A30AEB">
        <w:rPr>
          <w:bCs/>
          <w:spacing w:val="-3"/>
          <w:sz w:val="22"/>
          <w:szCs w:val="22"/>
          <w:highlight w:val="green"/>
        </w:rPr>
        <w:t xml:space="preserve">; Frost, V.J.; Buck, G.W.; </w:t>
      </w:r>
      <w:proofErr w:type="spellStart"/>
      <w:r w:rsidRPr="00A30AEB">
        <w:rPr>
          <w:bCs/>
          <w:spacing w:val="-3"/>
          <w:sz w:val="22"/>
          <w:szCs w:val="22"/>
          <w:highlight w:val="green"/>
        </w:rPr>
        <w:t>Phu</w:t>
      </w:r>
      <w:proofErr w:type="spellEnd"/>
      <w:r w:rsidRPr="00A30AEB">
        <w:rPr>
          <w:bCs/>
          <w:spacing w:val="-3"/>
          <w:sz w:val="22"/>
          <w:szCs w:val="22"/>
          <w:highlight w:val="green"/>
        </w:rPr>
        <w:t>, J.V</w:t>
      </w:r>
      <w:r w:rsidRPr="0066441A">
        <w:rPr>
          <w:bCs/>
          <w:spacing w:val="-3"/>
          <w:sz w:val="22"/>
          <w:szCs w:val="22"/>
          <w:highlight w:val="green"/>
          <w:vertAlign w:val="superscript"/>
        </w:rPr>
        <w:t>#</w:t>
      </w:r>
      <w:r w:rsidRPr="0066441A">
        <w:rPr>
          <w:bCs/>
          <w:spacing w:val="-3"/>
          <w:sz w:val="22"/>
          <w:szCs w:val="22"/>
          <w:highlight w:val="green"/>
        </w:rPr>
        <w:t>,</w:t>
      </w:r>
      <w:r w:rsidRPr="00A30AEB">
        <w:rPr>
          <w:bCs/>
          <w:spacing w:val="-3"/>
          <w:sz w:val="22"/>
          <w:szCs w:val="22"/>
          <w:highlight w:val="green"/>
        </w:rPr>
        <w:t xml:space="preserve">.; </w:t>
      </w:r>
      <w:r w:rsidRPr="000C1ADB">
        <w:rPr>
          <w:b/>
          <w:bCs/>
          <w:spacing w:val="-3"/>
          <w:sz w:val="22"/>
          <w:szCs w:val="22"/>
          <w:highlight w:val="green"/>
        </w:rPr>
        <w:t>Fernandez, T.G</w:t>
      </w:r>
      <w:r>
        <w:rPr>
          <w:bCs/>
          <w:spacing w:val="-3"/>
          <w:sz w:val="22"/>
          <w:szCs w:val="22"/>
          <w:highlight w:val="green"/>
        </w:rPr>
        <w:t>*</w:t>
      </w:r>
      <w:r w:rsidRPr="00A30AEB">
        <w:rPr>
          <w:bCs/>
          <w:spacing w:val="-3"/>
          <w:sz w:val="22"/>
          <w:szCs w:val="22"/>
          <w:highlight w:val="green"/>
        </w:rPr>
        <w:t>.; Pavel, I.E</w:t>
      </w:r>
      <w:r>
        <w:rPr>
          <w:bCs/>
          <w:spacing w:val="-3"/>
          <w:sz w:val="22"/>
          <w:szCs w:val="22"/>
          <w:highlight w:val="green"/>
        </w:rPr>
        <w:t>*</w:t>
      </w:r>
      <w:r w:rsidRPr="00A30AEB">
        <w:rPr>
          <w:bCs/>
          <w:spacing w:val="-3"/>
          <w:sz w:val="22"/>
          <w:szCs w:val="22"/>
          <w:highlight w:val="green"/>
        </w:rPr>
        <w:t xml:space="preserve">. </w:t>
      </w:r>
      <w:proofErr w:type="spellStart"/>
      <w:r w:rsidRPr="00A30AEB">
        <w:rPr>
          <w:bCs/>
          <w:spacing w:val="-3"/>
          <w:sz w:val="22"/>
          <w:szCs w:val="22"/>
          <w:highlight w:val="green"/>
        </w:rPr>
        <w:t>Nanosilver</w:t>
      </w:r>
      <w:proofErr w:type="spellEnd"/>
      <w:r w:rsidRPr="00A30AEB">
        <w:rPr>
          <w:bCs/>
          <w:spacing w:val="-3"/>
          <w:sz w:val="22"/>
          <w:szCs w:val="22"/>
          <w:highlight w:val="green"/>
        </w:rPr>
        <w:t>: An Old Antibacterial Agent with Great Promise in the Fight against Antibiotic Resistance. </w:t>
      </w:r>
      <w:r w:rsidRPr="000C1ADB">
        <w:rPr>
          <w:bCs/>
          <w:i/>
          <w:spacing w:val="-3"/>
          <w:sz w:val="22"/>
          <w:szCs w:val="22"/>
          <w:highlight w:val="green"/>
        </w:rPr>
        <w:t>Antibiotics </w:t>
      </w:r>
      <w:r w:rsidRPr="00A30AEB">
        <w:rPr>
          <w:bCs/>
          <w:spacing w:val="-3"/>
          <w:sz w:val="22"/>
          <w:szCs w:val="22"/>
          <w:highlight w:val="green"/>
        </w:rPr>
        <w:t>2023, 12, 1264. https://doi.org/10.3390/antibiotics12081264</w:t>
      </w:r>
    </w:p>
    <w:p w14:paraId="6F700863" w14:textId="7091F157" w:rsidR="000D499F" w:rsidRPr="00F64B3A" w:rsidRDefault="00F64B3A" w:rsidP="00F64B3A">
      <w:pPr>
        <w:pStyle w:val="ListParagraph"/>
        <w:numPr>
          <w:ilvl w:val="0"/>
          <w:numId w:val="2"/>
        </w:numPr>
        <w:rPr>
          <w:bCs/>
          <w:spacing w:val="-3"/>
          <w:sz w:val="22"/>
          <w:szCs w:val="22"/>
          <w:highlight w:val="green"/>
        </w:rPr>
      </w:pPr>
      <w:r w:rsidRPr="00F64B3A">
        <w:rPr>
          <w:bCs/>
          <w:spacing w:val="-3"/>
          <w:sz w:val="22"/>
          <w:szCs w:val="22"/>
          <w:highlight w:val="green"/>
        </w:rPr>
        <w:t xml:space="preserve">Quarles, J.D., Livingston, A.T., Wood, A.E., Fernandez, T.G. (2023). Preparation of Nucleic Acid Aptamer Functionalized Silver/Gold Nanoparticle Conjugates Using Thiol-Substituted Oligonucleotides. In: </w:t>
      </w:r>
      <w:proofErr w:type="spellStart"/>
      <w:r w:rsidRPr="00F64B3A">
        <w:rPr>
          <w:bCs/>
          <w:spacing w:val="-3"/>
          <w:sz w:val="22"/>
          <w:szCs w:val="22"/>
          <w:highlight w:val="green"/>
        </w:rPr>
        <w:t>Afonin</w:t>
      </w:r>
      <w:proofErr w:type="spellEnd"/>
      <w:r w:rsidRPr="00F64B3A">
        <w:rPr>
          <w:bCs/>
          <w:spacing w:val="-3"/>
          <w:sz w:val="22"/>
          <w:szCs w:val="22"/>
          <w:highlight w:val="green"/>
        </w:rPr>
        <w:t>, K.A. (eds) RNA Nanostructures. Methods in Molecular Biology, vol 2709. Humana, New York, NY. https://doi.org/10.1007/978-1-0716-3417-2_8</w:t>
      </w:r>
    </w:p>
    <w:p w14:paraId="7DF3F63A" w14:textId="5AAD7836" w:rsidR="0078456E" w:rsidRPr="00EC5EB7" w:rsidRDefault="00C17F50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rFonts w:cs="Arial"/>
          <w:bCs/>
          <w:sz w:val="22"/>
          <w:szCs w:val="22"/>
        </w:rPr>
      </w:pPr>
      <w:r w:rsidRPr="00DA3952">
        <w:rPr>
          <w:b/>
          <w:sz w:val="22"/>
          <w:szCs w:val="22"/>
        </w:rPr>
        <w:t>Gerczei T.</w:t>
      </w:r>
      <w:r w:rsidRPr="0052185A">
        <w:rPr>
          <w:sz w:val="22"/>
          <w:szCs w:val="22"/>
        </w:rPr>
        <w:t xml:space="preserve"> Site-directed mutagenesis study of an antibiotic-sensing noncoding RNA integrated into a one</w:t>
      </w:r>
      <w:r w:rsidR="0006607B" w:rsidRPr="0052185A">
        <w:rPr>
          <w:sz w:val="22"/>
          <w:szCs w:val="22"/>
        </w:rPr>
        <w:t>-</w:t>
      </w:r>
      <w:r w:rsidRPr="0052185A">
        <w:rPr>
          <w:sz w:val="22"/>
          <w:szCs w:val="22"/>
        </w:rPr>
        <w:t>semester project-based biochemistry lab course</w:t>
      </w:r>
      <w:r w:rsidR="0078456E" w:rsidRPr="0052185A">
        <w:rPr>
          <w:sz w:val="22"/>
          <w:szCs w:val="22"/>
        </w:rPr>
        <w:t xml:space="preserve">. </w:t>
      </w:r>
      <w:r w:rsidR="007C101B" w:rsidRPr="0052185A">
        <w:rPr>
          <w:i/>
          <w:sz w:val="22"/>
          <w:szCs w:val="22"/>
        </w:rPr>
        <w:t>J</w:t>
      </w:r>
      <w:r w:rsidR="007C101B" w:rsidRPr="0052185A">
        <w:rPr>
          <w:i/>
          <w:iCs/>
          <w:sz w:val="22"/>
          <w:szCs w:val="22"/>
        </w:rPr>
        <w:t>. Chem. Educ.</w:t>
      </w:r>
      <w:r w:rsidR="007C101B" w:rsidRPr="0052185A">
        <w:rPr>
          <w:sz w:val="22"/>
          <w:szCs w:val="22"/>
        </w:rPr>
        <w:t>, 2017, 94 (8), pp 1083–1089</w:t>
      </w:r>
      <w:r w:rsidR="007C101B" w:rsidRPr="0052185A">
        <w:rPr>
          <w:rFonts w:cs="Arial"/>
          <w:bCs/>
          <w:sz w:val="22"/>
          <w:szCs w:val="22"/>
        </w:rPr>
        <w:t xml:space="preserve"> </w:t>
      </w:r>
    </w:p>
    <w:p w14:paraId="3593E050" w14:textId="0D0458DD" w:rsidR="0078456E" w:rsidRPr="006449B0" w:rsidRDefault="0078456E" w:rsidP="001A42E7">
      <w:pPr>
        <w:pStyle w:val="ListParagraph"/>
        <w:numPr>
          <w:ilvl w:val="0"/>
          <w:numId w:val="2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Cs/>
          <w:i/>
          <w:spacing w:val="-3"/>
          <w:sz w:val="22"/>
          <w:szCs w:val="22"/>
        </w:rPr>
      </w:pPr>
      <w:r w:rsidRPr="006449B0">
        <w:rPr>
          <w:b/>
          <w:spacing w:val="-3"/>
          <w:sz w:val="22"/>
          <w:szCs w:val="22"/>
        </w:rPr>
        <w:t>Gerczei T,</w:t>
      </w:r>
      <w:r w:rsidRPr="006449B0">
        <w:rPr>
          <w:spacing w:val="-3"/>
          <w:sz w:val="22"/>
          <w:szCs w:val="22"/>
        </w:rPr>
        <w:t xml:space="preserve"> </w:t>
      </w:r>
      <w:r w:rsidR="00C242AE" w:rsidRPr="006449B0">
        <w:rPr>
          <w:spacing w:val="-3"/>
          <w:sz w:val="22"/>
          <w:szCs w:val="22"/>
        </w:rPr>
        <w:t xml:space="preserve">(2016) </w:t>
      </w:r>
      <w:r w:rsidRPr="006449B0">
        <w:rPr>
          <w:spacing w:val="-3"/>
          <w:sz w:val="22"/>
          <w:szCs w:val="22"/>
        </w:rPr>
        <w:t xml:space="preserve">The impact of an in-class biochemistry mini-conference on students’ perception of science. </w:t>
      </w:r>
      <w:r w:rsidR="001943F4" w:rsidRPr="006449B0">
        <w:rPr>
          <w:i/>
          <w:spacing w:val="-3"/>
          <w:sz w:val="22"/>
          <w:szCs w:val="22"/>
        </w:rPr>
        <w:t>J. Chem. Ed.</w:t>
      </w:r>
      <w:r w:rsidR="001943F4" w:rsidRPr="006449B0">
        <w:rPr>
          <w:spacing w:val="-3"/>
          <w:sz w:val="22"/>
          <w:szCs w:val="22"/>
        </w:rPr>
        <w:t xml:space="preserve"> </w:t>
      </w:r>
      <w:r w:rsidR="00C242AE" w:rsidRPr="006449B0">
        <w:rPr>
          <w:rStyle w:val="Emphasis"/>
          <w:b/>
          <w:i w:val="0"/>
          <w:sz w:val="22"/>
          <w:szCs w:val="22"/>
        </w:rPr>
        <w:t>93</w:t>
      </w:r>
      <w:r w:rsidR="00C242AE" w:rsidRPr="006449B0">
        <w:rPr>
          <w:sz w:val="22"/>
          <w:szCs w:val="22"/>
        </w:rPr>
        <w:t xml:space="preserve"> (9), </w:t>
      </w:r>
      <w:r w:rsidR="00C242AE" w:rsidRPr="006449B0">
        <w:rPr>
          <w:rStyle w:val="articlepagerange"/>
          <w:sz w:val="22"/>
          <w:szCs w:val="22"/>
        </w:rPr>
        <w:t>pp 1521–1527.</w:t>
      </w:r>
      <w:r w:rsidR="00C242AE" w:rsidRPr="006449B0">
        <w:rPr>
          <w:i/>
          <w:spacing w:val="-3"/>
          <w:sz w:val="22"/>
          <w:szCs w:val="22"/>
        </w:rPr>
        <w:t xml:space="preserve"> </w:t>
      </w:r>
    </w:p>
    <w:p w14:paraId="7EF5BEC9" w14:textId="1AB48881" w:rsidR="0006607B" w:rsidRPr="00EC5EB7" w:rsidRDefault="008A18E5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Cs/>
          <w:sz w:val="22"/>
          <w:szCs w:val="22"/>
        </w:rPr>
      </w:pPr>
      <w:r w:rsidRPr="00DA3952">
        <w:rPr>
          <w:b/>
          <w:bCs/>
          <w:sz w:val="22"/>
          <w:szCs w:val="22"/>
        </w:rPr>
        <w:t>Gerczei T</w:t>
      </w:r>
      <w:r w:rsidRPr="00DA3952">
        <w:rPr>
          <w:sz w:val="22"/>
          <w:szCs w:val="22"/>
        </w:rPr>
        <w:t xml:space="preserve"> and Pattison S</w:t>
      </w:r>
      <w:r w:rsidR="00CB492E" w:rsidRPr="00DA3952">
        <w:rPr>
          <w:sz w:val="22"/>
          <w:szCs w:val="22"/>
        </w:rPr>
        <w:t>.</w:t>
      </w:r>
      <w:r w:rsidR="00CB492E" w:rsidRPr="0052185A">
        <w:rPr>
          <w:b/>
          <w:bCs/>
          <w:sz w:val="22"/>
          <w:szCs w:val="22"/>
        </w:rPr>
        <w:t xml:space="preserve"> </w:t>
      </w:r>
      <w:r w:rsidR="00C242AE" w:rsidRPr="0052185A">
        <w:rPr>
          <w:bCs/>
          <w:sz w:val="22"/>
          <w:szCs w:val="22"/>
        </w:rPr>
        <w:t>(2014)</w:t>
      </w:r>
      <w:r w:rsidR="00C242AE" w:rsidRPr="0052185A">
        <w:rPr>
          <w:b/>
          <w:bCs/>
          <w:sz w:val="22"/>
          <w:szCs w:val="22"/>
        </w:rPr>
        <w:t xml:space="preserve"> </w:t>
      </w:r>
      <w:r w:rsidR="00CB492E" w:rsidRPr="0052185A">
        <w:rPr>
          <w:bCs/>
          <w:sz w:val="22"/>
          <w:szCs w:val="22"/>
        </w:rPr>
        <w:t>Biochemistry laboratory manual</w:t>
      </w:r>
      <w:r w:rsidR="00CB492E" w:rsidRPr="0052185A">
        <w:rPr>
          <w:bCs/>
          <w:i/>
          <w:sz w:val="22"/>
          <w:szCs w:val="22"/>
        </w:rPr>
        <w:t xml:space="preserve">; </w:t>
      </w:r>
      <w:r w:rsidR="00AD7B87" w:rsidRPr="0052185A">
        <w:rPr>
          <w:bCs/>
          <w:i/>
          <w:sz w:val="22"/>
          <w:szCs w:val="22"/>
        </w:rPr>
        <w:t xml:space="preserve">in print with </w:t>
      </w:r>
      <w:proofErr w:type="spellStart"/>
      <w:r w:rsidR="00AD7B87" w:rsidRPr="0052185A">
        <w:rPr>
          <w:bCs/>
          <w:i/>
          <w:sz w:val="22"/>
          <w:szCs w:val="22"/>
        </w:rPr>
        <w:t>DeGruyer</w:t>
      </w:r>
      <w:proofErr w:type="spellEnd"/>
      <w:r w:rsidR="00AD7B87" w:rsidRPr="0052185A">
        <w:rPr>
          <w:bCs/>
          <w:i/>
          <w:sz w:val="22"/>
          <w:szCs w:val="22"/>
        </w:rPr>
        <w:t xml:space="preserve"> Open Access</w:t>
      </w:r>
      <w:r w:rsidR="008601A4" w:rsidRPr="0052185A">
        <w:rPr>
          <w:bCs/>
          <w:i/>
          <w:sz w:val="22"/>
          <w:szCs w:val="22"/>
        </w:rPr>
        <w:t xml:space="preserve"> and available online at </w:t>
      </w:r>
      <w:hyperlink r:id="rId7" w:history="1">
        <w:r w:rsidR="00187935" w:rsidRPr="0052185A">
          <w:rPr>
            <w:rStyle w:val="Hyperlink"/>
            <w:bCs/>
            <w:i/>
            <w:sz w:val="22"/>
            <w:szCs w:val="22"/>
          </w:rPr>
          <w:t>http://www.degruyter.com</w:t>
        </w:r>
      </w:hyperlink>
      <w:r w:rsidR="008601A4" w:rsidRPr="0052185A">
        <w:rPr>
          <w:bCs/>
          <w:i/>
          <w:sz w:val="22"/>
          <w:szCs w:val="22"/>
        </w:rPr>
        <w:t>/view/product/449852</w:t>
      </w:r>
      <w:r w:rsidR="00CB492E" w:rsidRPr="0052185A">
        <w:rPr>
          <w:bCs/>
          <w:sz w:val="22"/>
          <w:szCs w:val="22"/>
        </w:rPr>
        <w:t>.</w:t>
      </w:r>
      <w:r w:rsidR="00C17F50" w:rsidRPr="0052185A">
        <w:rPr>
          <w:bCs/>
          <w:sz w:val="22"/>
          <w:szCs w:val="22"/>
        </w:rPr>
        <w:t xml:space="preserve"> </w:t>
      </w:r>
    </w:p>
    <w:p w14:paraId="40271B25" w14:textId="5E1C052A" w:rsidR="00B971BA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sz w:val="22"/>
          <w:szCs w:val="22"/>
        </w:rPr>
      </w:pPr>
      <w:proofErr w:type="spellStart"/>
      <w:r w:rsidRPr="00DA3952">
        <w:rPr>
          <w:b/>
          <w:bCs/>
          <w:sz w:val="22"/>
          <w:szCs w:val="22"/>
        </w:rPr>
        <w:t>Gérczei</w:t>
      </w:r>
      <w:proofErr w:type="spellEnd"/>
      <w:r w:rsidRPr="00DA3952">
        <w:rPr>
          <w:b/>
          <w:bCs/>
          <w:sz w:val="22"/>
          <w:szCs w:val="22"/>
        </w:rPr>
        <w:t xml:space="preserve"> T</w:t>
      </w:r>
      <w:r w:rsidRPr="00DA3952">
        <w:rPr>
          <w:sz w:val="22"/>
          <w:szCs w:val="22"/>
        </w:rPr>
        <w:t>,</w:t>
      </w:r>
      <w:r w:rsidRPr="0052185A">
        <w:rPr>
          <w:b/>
          <w:bCs/>
          <w:sz w:val="22"/>
          <w:szCs w:val="22"/>
        </w:rPr>
        <w:t xml:space="preserve"> </w:t>
      </w:r>
      <w:r w:rsidRPr="0052185A">
        <w:rPr>
          <w:bCs/>
          <w:sz w:val="22"/>
          <w:szCs w:val="22"/>
        </w:rPr>
        <w:t xml:space="preserve">Shah BN, Manzo AJ, Walter NG, </w:t>
      </w:r>
      <w:proofErr w:type="spellStart"/>
      <w:r w:rsidRPr="0052185A">
        <w:rPr>
          <w:bCs/>
          <w:sz w:val="22"/>
          <w:szCs w:val="22"/>
        </w:rPr>
        <w:t>Correll</w:t>
      </w:r>
      <w:proofErr w:type="spellEnd"/>
      <w:r w:rsidRPr="0052185A">
        <w:rPr>
          <w:bCs/>
          <w:sz w:val="22"/>
          <w:szCs w:val="22"/>
        </w:rPr>
        <w:t xml:space="preserve"> CC</w:t>
      </w:r>
      <w:r w:rsidRPr="0052185A">
        <w:rPr>
          <w:b/>
          <w:bCs/>
          <w:sz w:val="22"/>
          <w:szCs w:val="22"/>
        </w:rPr>
        <w:t xml:space="preserve">. </w:t>
      </w:r>
      <w:r w:rsidR="00C242AE" w:rsidRPr="0052185A">
        <w:rPr>
          <w:bCs/>
          <w:sz w:val="22"/>
          <w:szCs w:val="22"/>
        </w:rPr>
        <w:t>(2009)</w:t>
      </w:r>
      <w:r w:rsidR="00C242AE" w:rsidRPr="0052185A">
        <w:rPr>
          <w:b/>
          <w:bCs/>
          <w:sz w:val="22"/>
          <w:szCs w:val="22"/>
        </w:rPr>
        <w:t xml:space="preserve"> </w:t>
      </w:r>
      <w:r w:rsidRPr="0052185A">
        <w:rPr>
          <w:sz w:val="22"/>
          <w:szCs w:val="22"/>
        </w:rPr>
        <w:t xml:space="preserve">RNA chaperones stimulate formation and yield of the U3 snoRNA-Pre-rRNA duplexes needed for eukaryotic ribosome biogenesis, </w:t>
      </w:r>
      <w:r w:rsidRPr="0052185A">
        <w:rPr>
          <w:i/>
          <w:sz w:val="22"/>
          <w:szCs w:val="22"/>
        </w:rPr>
        <w:t>J Mol Biol</w:t>
      </w:r>
      <w:r w:rsidRPr="0052185A">
        <w:rPr>
          <w:sz w:val="22"/>
          <w:szCs w:val="22"/>
        </w:rPr>
        <w:t>.</w:t>
      </w:r>
      <w:r w:rsidR="00C242AE" w:rsidRPr="0052185A">
        <w:rPr>
          <w:sz w:val="22"/>
          <w:szCs w:val="22"/>
        </w:rPr>
        <w:t>,</w:t>
      </w:r>
      <w:r w:rsidRPr="0052185A">
        <w:rPr>
          <w:sz w:val="22"/>
          <w:szCs w:val="22"/>
        </w:rPr>
        <w:t xml:space="preserve"> </w:t>
      </w:r>
      <w:r w:rsidRPr="0052185A">
        <w:rPr>
          <w:b/>
          <w:sz w:val="22"/>
          <w:szCs w:val="22"/>
        </w:rPr>
        <w:t>390</w:t>
      </w:r>
      <w:r w:rsidRPr="0052185A">
        <w:rPr>
          <w:sz w:val="22"/>
          <w:szCs w:val="22"/>
        </w:rPr>
        <w:t>(5):</w:t>
      </w:r>
      <w:r w:rsidR="00AD09B9" w:rsidRPr="0052185A">
        <w:rPr>
          <w:sz w:val="22"/>
          <w:szCs w:val="22"/>
        </w:rPr>
        <w:t xml:space="preserve"> </w:t>
      </w:r>
      <w:r w:rsidRPr="0052185A">
        <w:rPr>
          <w:sz w:val="22"/>
          <w:szCs w:val="22"/>
        </w:rPr>
        <w:t>991-1006</w:t>
      </w:r>
      <w:r w:rsidR="00C242AE" w:rsidRPr="0052185A">
        <w:rPr>
          <w:sz w:val="22"/>
          <w:szCs w:val="22"/>
        </w:rPr>
        <w:t>.</w:t>
      </w:r>
      <w:r w:rsidR="0078456E" w:rsidRPr="0052185A">
        <w:rPr>
          <w:sz w:val="22"/>
          <w:szCs w:val="22"/>
        </w:rPr>
        <w:t xml:space="preserve"> </w:t>
      </w:r>
      <w:r w:rsidR="00400811">
        <w:rPr>
          <w:sz w:val="22"/>
          <w:szCs w:val="22"/>
        </w:rPr>
        <w:t xml:space="preserve"> </w:t>
      </w:r>
    </w:p>
    <w:p w14:paraId="0D7EAA4F" w14:textId="197E5460" w:rsidR="00187935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Cs/>
          <w:sz w:val="22"/>
          <w:szCs w:val="22"/>
        </w:rPr>
      </w:pPr>
      <w:proofErr w:type="spellStart"/>
      <w:r w:rsidRPr="00DA3952">
        <w:rPr>
          <w:b/>
          <w:bCs/>
          <w:sz w:val="22"/>
          <w:szCs w:val="22"/>
        </w:rPr>
        <w:t>Gérczei</w:t>
      </w:r>
      <w:proofErr w:type="spellEnd"/>
      <w:r w:rsidRPr="00DA3952">
        <w:rPr>
          <w:b/>
          <w:bCs/>
          <w:sz w:val="22"/>
          <w:szCs w:val="22"/>
        </w:rPr>
        <w:t>, T</w:t>
      </w:r>
      <w:r w:rsidRPr="00DA3952">
        <w:rPr>
          <w:sz w:val="22"/>
          <w:szCs w:val="22"/>
        </w:rPr>
        <w:t xml:space="preserve">. and </w:t>
      </w:r>
      <w:proofErr w:type="spellStart"/>
      <w:r w:rsidRPr="00DA3952">
        <w:rPr>
          <w:sz w:val="22"/>
          <w:szCs w:val="22"/>
        </w:rPr>
        <w:t>Correll</w:t>
      </w:r>
      <w:proofErr w:type="spellEnd"/>
      <w:r w:rsidRPr="00DA3952">
        <w:rPr>
          <w:sz w:val="22"/>
          <w:szCs w:val="22"/>
        </w:rPr>
        <w:t>, C.C. (</w:t>
      </w:r>
      <w:r w:rsidRPr="0052185A">
        <w:rPr>
          <w:bCs/>
          <w:sz w:val="22"/>
          <w:szCs w:val="22"/>
        </w:rPr>
        <w:t xml:space="preserve">2004) Imp3p and Imp4p mediate an essential U3-pre-rRNA hybridization, presumably to recruit the small subunit </w:t>
      </w:r>
      <w:proofErr w:type="spellStart"/>
      <w:r w:rsidRPr="0052185A">
        <w:rPr>
          <w:bCs/>
          <w:sz w:val="22"/>
          <w:szCs w:val="22"/>
        </w:rPr>
        <w:t>processome</w:t>
      </w:r>
      <w:proofErr w:type="spellEnd"/>
      <w:r w:rsidRPr="0052185A">
        <w:rPr>
          <w:bCs/>
          <w:sz w:val="22"/>
          <w:szCs w:val="22"/>
        </w:rPr>
        <w:t xml:space="preserve"> to the pre-rRNA. Proc Natl </w:t>
      </w:r>
      <w:proofErr w:type="spellStart"/>
      <w:r w:rsidRPr="0052185A">
        <w:rPr>
          <w:bCs/>
          <w:sz w:val="22"/>
          <w:szCs w:val="22"/>
        </w:rPr>
        <w:t>Acad</w:t>
      </w:r>
      <w:proofErr w:type="spellEnd"/>
      <w:r w:rsidRPr="0052185A">
        <w:rPr>
          <w:bCs/>
          <w:sz w:val="22"/>
          <w:szCs w:val="22"/>
        </w:rPr>
        <w:t xml:space="preserve"> Sci U S A 101, 15301-15306. </w:t>
      </w:r>
      <w:r w:rsidR="00400811">
        <w:rPr>
          <w:bCs/>
          <w:sz w:val="22"/>
          <w:szCs w:val="22"/>
        </w:rPr>
        <w:t xml:space="preserve"> </w:t>
      </w:r>
    </w:p>
    <w:p w14:paraId="07A62096" w14:textId="68DCD079" w:rsidR="00187935" w:rsidRPr="0052185A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proofErr w:type="spellStart"/>
      <w:r w:rsidRPr="00DA3952">
        <w:rPr>
          <w:sz w:val="22"/>
          <w:szCs w:val="22"/>
        </w:rPr>
        <w:t>Correll</w:t>
      </w:r>
      <w:proofErr w:type="spellEnd"/>
      <w:r w:rsidRPr="00DA3952">
        <w:rPr>
          <w:sz w:val="22"/>
          <w:szCs w:val="22"/>
        </w:rPr>
        <w:t xml:space="preserve">, C.C. Yang, X. </w:t>
      </w:r>
      <w:r w:rsidRPr="00DA3952">
        <w:rPr>
          <w:b/>
          <w:bCs/>
          <w:sz w:val="22"/>
          <w:szCs w:val="22"/>
        </w:rPr>
        <w:t>Gerczei, T</w:t>
      </w:r>
      <w:r w:rsidRPr="00DA3952">
        <w:rPr>
          <w:sz w:val="22"/>
          <w:szCs w:val="22"/>
        </w:rPr>
        <w:t xml:space="preserve">. </w:t>
      </w:r>
      <w:proofErr w:type="spellStart"/>
      <w:r w:rsidRPr="00DA3952">
        <w:rPr>
          <w:sz w:val="22"/>
          <w:szCs w:val="22"/>
        </w:rPr>
        <w:t>Beneken</w:t>
      </w:r>
      <w:proofErr w:type="spellEnd"/>
      <w:r w:rsidRPr="00DA3952">
        <w:rPr>
          <w:sz w:val="22"/>
          <w:szCs w:val="22"/>
        </w:rPr>
        <w:t>, J. Plantinga, M. J.  (2004)</w:t>
      </w:r>
      <w:r w:rsidRPr="00400811">
        <w:rPr>
          <w:b/>
          <w:bCs/>
          <w:sz w:val="22"/>
          <w:szCs w:val="22"/>
        </w:rPr>
        <w:t xml:space="preserve"> </w:t>
      </w:r>
      <w:r w:rsidRPr="00400811">
        <w:rPr>
          <w:bCs/>
          <w:sz w:val="22"/>
          <w:szCs w:val="22"/>
        </w:rPr>
        <w:t xml:space="preserve">RNA recognition and base flipping by the toxin </w:t>
      </w:r>
      <w:proofErr w:type="spellStart"/>
      <w:r w:rsidRPr="00400811">
        <w:rPr>
          <w:bCs/>
          <w:sz w:val="22"/>
          <w:szCs w:val="22"/>
        </w:rPr>
        <w:t>sarcin</w:t>
      </w:r>
      <w:proofErr w:type="spellEnd"/>
      <w:r w:rsidRPr="00400811">
        <w:rPr>
          <w:bCs/>
          <w:sz w:val="22"/>
          <w:szCs w:val="22"/>
        </w:rPr>
        <w:t xml:space="preserve">. J Synchrotron </w:t>
      </w:r>
      <w:proofErr w:type="spellStart"/>
      <w:r w:rsidRPr="00400811">
        <w:rPr>
          <w:bCs/>
          <w:sz w:val="22"/>
          <w:szCs w:val="22"/>
        </w:rPr>
        <w:t>Radiat</w:t>
      </w:r>
      <w:proofErr w:type="spellEnd"/>
      <w:r w:rsidRPr="00400811">
        <w:rPr>
          <w:bCs/>
          <w:sz w:val="22"/>
          <w:szCs w:val="22"/>
        </w:rPr>
        <w:t xml:space="preserve"> 11, 93-96.</w:t>
      </w:r>
      <w:r w:rsidR="0078456E" w:rsidRPr="00400811">
        <w:rPr>
          <w:bCs/>
          <w:sz w:val="22"/>
          <w:szCs w:val="22"/>
        </w:rPr>
        <w:t xml:space="preserve"> </w:t>
      </w:r>
    </w:p>
    <w:p w14:paraId="371B103D" w14:textId="1A757916" w:rsidR="00187935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r w:rsidRPr="00DA3952">
        <w:rPr>
          <w:sz w:val="22"/>
          <w:szCs w:val="22"/>
        </w:rPr>
        <w:t xml:space="preserve">Yang, X. </w:t>
      </w:r>
      <w:r w:rsidRPr="00DA3952">
        <w:rPr>
          <w:b/>
          <w:bCs/>
          <w:sz w:val="22"/>
          <w:szCs w:val="22"/>
        </w:rPr>
        <w:t>Gerczei, T</w:t>
      </w:r>
      <w:r w:rsidRPr="00DA3952">
        <w:rPr>
          <w:sz w:val="22"/>
          <w:szCs w:val="22"/>
        </w:rPr>
        <w:t xml:space="preserve">. Glover, L. T. </w:t>
      </w:r>
      <w:proofErr w:type="spellStart"/>
      <w:r w:rsidRPr="00DA3952">
        <w:rPr>
          <w:sz w:val="22"/>
          <w:szCs w:val="22"/>
        </w:rPr>
        <w:t>Correll</w:t>
      </w:r>
      <w:proofErr w:type="spellEnd"/>
      <w:r w:rsidRPr="00DA3952">
        <w:rPr>
          <w:sz w:val="22"/>
          <w:szCs w:val="22"/>
        </w:rPr>
        <w:t>, C. C. (2001</w:t>
      </w:r>
      <w:r w:rsidRPr="0052185A">
        <w:rPr>
          <w:b/>
          <w:bCs/>
          <w:sz w:val="22"/>
          <w:szCs w:val="22"/>
        </w:rPr>
        <w:t xml:space="preserve">) </w:t>
      </w:r>
      <w:r w:rsidRPr="0052185A">
        <w:rPr>
          <w:bCs/>
          <w:sz w:val="22"/>
          <w:szCs w:val="22"/>
        </w:rPr>
        <w:t xml:space="preserve">Crystal structures of </w:t>
      </w:r>
      <w:proofErr w:type="spellStart"/>
      <w:r w:rsidRPr="0052185A">
        <w:rPr>
          <w:bCs/>
          <w:sz w:val="22"/>
          <w:szCs w:val="22"/>
        </w:rPr>
        <w:t>restrictocin</w:t>
      </w:r>
      <w:proofErr w:type="spellEnd"/>
      <w:r w:rsidRPr="0052185A">
        <w:rPr>
          <w:bCs/>
          <w:sz w:val="22"/>
          <w:szCs w:val="22"/>
        </w:rPr>
        <w:t>-inhibitor complexes with implications for RNA recognition and base flipping. Nat Struct Biol 8, 968-973.</w:t>
      </w:r>
      <w:r w:rsidR="0078456E" w:rsidRPr="0052185A">
        <w:rPr>
          <w:b/>
          <w:bCs/>
          <w:sz w:val="22"/>
          <w:szCs w:val="22"/>
        </w:rPr>
        <w:t xml:space="preserve"> </w:t>
      </w:r>
      <w:r w:rsidR="00400811">
        <w:rPr>
          <w:b/>
          <w:bCs/>
          <w:sz w:val="22"/>
          <w:szCs w:val="22"/>
        </w:rPr>
        <w:t xml:space="preserve"> </w:t>
      </w:r>
    </w:p>
    <w:p w14:paraId="661DF88A" w14:textId="50FA4BDD" w:rsidR="00187935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proofErr w:type="spellStart"/>
      <w:r w:rsidRPr="00DA3952">
        <w:rPr>
          <w:b/>
          <w:bCs/>
          <w:sz w:val="22"/>
          <w:szCs w:val="22"/>
        </w:rPr>
        <w:t>Gerczei</w:t>
      </w:r>
      <w:proofErr w:type="spellEnd"/>
      <w:r w:rsidRPr="00DA3952">
        <w:rPr>
          <w:b/>
          <w:bCs/>
          <w:sz w:val="22"/>
          <w:szCs w:val="22"/>
        </w:rPr>
        <w:t xml:space="preserve"> T,</w:t>
      </w:r>
      <w:r w:rsidRPr="00DA3952">
        <w:rPr>
          <w:sz w:val="22"/>
          <w:szCs w:val="22"/>
        </w:rPr>
        <w:t xml:space="preserve"> Fazekas A. and </w:t>
      </w:r>
      <w:proofErr w:type="spellStart"/>
      <w:r w:rsidRPr="00DA3952">
        <w:rPr>
          <w:sz w:val="22"/>
          <w:szCs w:val="22"/>
        </w:rPr>
        <w:t>Keseru</w:t>
      </w:r>
      <w:proofErr w:type="spellEnd"/>
      <w:r w:rsidRPr="00DA3952">
        <w:rPr>
          <w:sz w:val="22"/>
          <w:szCs w:val="22"/>
        </w:rPr>
        <w:t xml:space="preserve"> G (2000)</w:t>
      </w:r>
      <w:r w:rsidRPr="0052185A">
        <w:rPr>
          <w:b/>
          <w:bCs/>
          <w:sz w:val="22"/>
          <w:szCs w:val="22"/>
        </w:rPr>
        <w:t xml:space="preserve"> </w:t>
      </w:r>
      <w:r w:rsidRPr="0052185A">
        <w:rPr>
          <w:bCs/>
          <w:sz w:val="22"/>
          <w:szCs w:val="22"/>
        </w:rPr>
        <w:t>Theoretical Study on the Nitric Oxide Binding to Nitrophorin 1, an NO-carrier. THEOCHEM 503, 51-58.</w:t>
      </w:r>
      <w:r w:rsidR="003A16D4" w:rsidRPr="0052185A">
        <w:rPr>
          <w:b/>
          <w:bCs/>
          <w:sz w:val="22"/>
          <w:szCs w:val="22"/>
        </w:rPr>
        <w:t xml:space="preserve"> </w:t>
      </w:r>
    </w:p>
    <w:p w14:paraId="4873E953" w14:textId="0C377931" w:rsidR="00F34FD2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r w:rsidRPr="00DA3952">
        <w:rPr>
          <w:b/>
          <w:bCs/>
          <w:sz w:val="22"/>
          <w:szCs w:val="22"/>
        </w:rPr>
        <w:t>Gerczei,</w:t>
      </w:r>
      <w:r w:rsidRPr="00DA3952">
        <w:rPr>
          <w:sz w:val="22"/>
          <w:szCs w:val="22"/>
        </w:rPr>
        <w:t xml:space="preserve"> T. </w:t>
      </w:r>
      <w:proofErr w:type="spellStart"/>
      <w:r w:rsidRPr="00DA3952">
        <w:rPr>
          <w:sz w:val="22"/>
          <w:szCs w:val="22"/>
        </w:rPr>
        <w:t>Keseru</w:t>
      </w:r>
      <w:proofErr w:type="spellEnd"/>
      <w:r w:rsidRPr="00DA3952">
        <w:rPr>
          <w:sz w:val="22"/>
          <w:szCs w:val="22"/>
        </w:rPr>
        <w:t xml:space="preserve">, G. M. </w:t>
      </w:r>
      <w:proofErr w:type="spellStart"/>
      <w:r w:rsidRPr="00DA3952">
        <w:rPr>
          <w:sz w:val="22"/>
          <w:szCs w:val="22"/>
        </w:rPr>
        <w:t>Naray</w:t>
      </w:r>
      <w:proofErr w:type="spellEnd"/>
      <w:r w:rsidRPr="00DA3952">
        <w:rPr>
          <w:sz w:val="22"/>
          <w:szCs w:val="22"/>
        </w:rPr>
        <w:t>-Szabo, G. (2000)</w:t>
      </w:r>
      <w:r w:rsidRPr="0052185A">
        <w:rPr>
          <w:b/>
          <w:bCs/>
          <w:sz w:val="22"/>
          <w:szCs w:val="22"/>
        </w:rPr>
        <w:t xml:space="preserve"> </w:t>
      </w:r>
      <w:r w:rsidRPr="0052185A">
        <w:rPr>
          <w:bCs/>
          <w:sz w:val="22"/>
          <w:szCs w:val="22"/>
        </w:rPr>
        <w:t xml:space="preserve">Construction of a 3D model of </w:t>
      </w:r>
      <w:proofErr w:type="spellStart"/>
      <w:r w:rsidRPr="0052185A">
        <w:rPr>
          <w:bCs/>
          <w:sz w:val="22"/>
          <w:szCs w:val="22"/>
        </w:rPr>
        <w:t>oligopeptidase</w:t>
      </w:r>
      <w:proofErr w:type="spellEnd"/>
      <w:r w:rsidRPr="0052185A">
        <w:rPr>
          <w:bCs/>
          <w:sz w:val="22"/>
          <w:szCs w:val="22"/>
        </w:rPr>
        <w:t xml:space="preserve"> B, a potential processing enzyme in prokaryotes. J Mol Graph Model 18, 7-17, 57-18.</w:t>
      </w:r>
      <w:r w:rsidR="00187935" w:rsidRPr="0052185A">
        <w:rPr>
          <w:bCs/>
          <w:sz w:val="22"/>
          <w:szCs w:val="22"/>
        </w:rPr>
        <w:t xml:space="preserve"> </w:t>
      </w:r>
    </w:p>
    <w:p w14:paraId="00A13F10" w14:textId="342F09DF" w:rsidR="00187935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r w:rsidRPr="00DA3952">
        <w:rPr>
          <w:b/>
          <w:bCs/>
          <w:sz w:val="22"/>
          <w:szCs w:val="22"/>
        </w:rPr>
        <w:t>Gerczei,</w:t>
      </w:r>
      <w:r w:rsidRPr="00DA3952">
        <w:rPr>
          <w:sz w:val="22"/>
          <w:szCs w:val="22"/>
        </w:rPr>
        <w:t xml:space="preserve"> T. et al. (1999) </w:t>
      </w:r>
      <w:r w:rsidRPr="0052185A">
        <w:rPr>
          <w:bCs/>
          <w:sz w:val="22"/>
          <w:szCs w:val="22"/>
        </w:rPr>
        <w:t>Conservative electrostatic potential patterns at enzyme active sites: The anion-cation-anion triad. Journal of Chemical Information and Computer Sciences 39, 310-315.</w:t>
      </w:r>
      <w:r w:rsidR="0078456E" w:rsidRPr="0052185A">
        <w:rPr>
          <w:bCs/>
          <w:sz w:val="22"/>
          <w:szCs w:val="22"/>
        </w:rPr>
        <w:t xml:space="preserve"> </w:t>
      </w:r>
    </w:p>
    <w:p w14:paraId="37CF1B69" w14:textId="09F3B327" w:rsidR="00187935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r w:rsidRPr="00DA3952">
        <w:rPr>
          <w:b/>
          <w:bCs/>
          <w:sz w:val="22"/>
          <w:szCs w:val="22"/>
        </w:rPr>
        <w:t>Gerczei</w:t>
      </w:r>
      <w:r w:rsidRPr="00DA3952">
        <w:rPr>
          <w:sz w:val="22"/>
          <w:szCs w:val="22"/>
        </w:rPr>
        <w:t xml:space="preserve">, T. </w:t>
      </w:r>
      <w:proofErr w:type="spellStart"/>
      <w:r w:rsidRPr="00DA3952">
        <w:rPr>
          <w:sz w:val="22"/>
          <w:szCs w:val="22"/>
        </w:rPr>
        <w:t>Bocskei</w:t>
      </w:r>
      <w:proofErr w:type="spellEnd"/>
      <w:r w:rsidRPr="00DA3952">
        <w:rPr>
          <w:sz w:val="22"/>
          <w:szCs w:val="22"/>
        </w:rPr>
        <w:t xml:space="preserve">, Z. </w:t>
      </w:r>
      <w:proofErr w:type="spellStart"/>
      <w:r w:rsidRPr="00DA3952">
        <w:rPr>
          <w:sz w:val="22"/>
          <w:szCs w:val="22"/>
        </w:rPr>
        <w:t>Keseru</w:t>
      </w:r>
      <w:proofErr w:type="spellEnd"/>
      <w:r w:rsidRPr="00DA3952">
        <w:rPr>
          <w:sz w:val="22"/>
          <w:szCs w:val="22"/>
        </w:rPr>
        <w:t xml:space="preserve">, G. M. </w:t>
      </w:r>
      <w:proofErr w:type="spellStart"/>
      <w:r w:rsidRPr="00DA3952">
        <w:rPr>
          <w:sz w:val="22"/>
          <w:szCs w:val="22"/>
        </w:rPr>
        <w:t>Samu</w:t>
      </w:r>
      <w:proofErr w:type="spellEnd"/>
      <w:r w:rsidRPr="00DA3952">
        <w:rPr>
          <w:sz w:val="22"/>
          <w:szCs w:val="22"/>
        </w:rPr>
        <w:t xml:space="preserve">, E. </w:t>
      </w:r>
      <w:proofErr w:type="spellStart"/>
      <w:r w:rsidRPr="00DA3952">
        <w:rPr>
          <w:sz w:val="22"/>
          <w:szCs w:val="22"/>
        </w:rPr>
        <w:t>Huszthy</w:t>
      </w:r>
      <w:proofErr w:type="spellEnd"/>
      <w:r w:rsidRPr="00DA3952">
        <w:rPr>
          <w:sz w:val="22"/>
          <w:szCs w:val="22"/>
        </w:rPr>
        <w:t>, P. (1999)</w:t>
      </w:r>
      <w:r w:rsidRPr="0052185A">
        <w:rPr>
          <w:b/>
          <w:bCs/>
          <w:sz w:val="22"/>
          <w:szCs w:val="22"/>
        </w:rPr>
        <w:t xml:space="preserve"> </w:t>
      </w:r>
      <w:r w:rsidRPr="0052185A">
        <w:rPr>
          <w:bCs/>
          <w:sz w:val="22"/>
          <w:szCs w:val="22"/>
        </w:rPr>
        <w:t>Enantiomeric recognition of alpha-(1-naphthyl)</w:t>
      </w:r>
      <w:proofErr w:type="spellStart"/>
      <w:r w:rsidRPr="0052185A">
        <w:rPr>
          <w:bCs/>
          <w:sz w:val="22"/>
          <w:szCs w:val="22"/>
        </w:rPr>
        <w:t>ethylammonium</w:t>
      </w:r>
      <w:proofErr w:type="spellEnd"/>
      <w:r w:rsidRPr="0052185A">
        <w:rPr>
          <w:bCs/>
          <w:sz w:val="22"/>
          <w:szCs w:val="22"/>
        </w:rPr>
        <w:t xml:space="preserve"> perchlorate by enantiomerically pure dimethylphenazino-18-crown-6 ligand in solid and gas phases. Tetrahedron-Asymmetry 10, 1995-2005.</w:t>
      </w:r>
      <w:r w:rsidR="0078456E" w:rsidRPr="0052185A">
        <w:rPr>
          <w:bCs/>
          <w:sz w:val="22"/>
          <w:szCs w:val="22"/>
        </w:rPr>
        <w:t xml:space="preserve"> </w:t>
      </w:r>
    </w:p>
    <w:p w14:paraId="10212A84" w14:textId="185E37F1" w:rsidR="00187935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r w:rsidRPr="00DA3952">
        <w:rPr>
          <w:b/>
          <w:bCs/>
          <w:sz w:val="22"/>
          <w:szCs w:val="22"/>
        </w:rPr>
        <w:t>Gerczei</w:t>
      </w:r>
      <w:r w:rsidRPr="00DA3952">
        <w:rPr>
          <w:sz w:val="22"/>
          <w:szCs w:val="22"/>
        </w:rPr>
        <w:t xml:space="preserve">, T. </w:t>
      </w:r>
      <w:proofErr w:type="spellStart"/>
      <w:r w:rsidRPr="00DA3952">
        <w:rPr>
          <w:sz w:val="22"/>
          <w:szCs w:val="22"/>
        </w:rPr>
        <w:t>Bocskei</w:t>
      </w:r>
      <w:proofErr w:type="spellEnd"/>
      <w:r w:rsidRPr="00DA3952">
        <w:rPr>
          <w:sz w:val="22"/>
          <w:szCs w:val="22"/>
        </w:rPr>
        <w:t xml:space="preserve">, Z. Szabo, E. </w:t>
      </w:r>
      <w:proofErr w:type="spellStart"/>
      <w:r w:rsidRPr="00DA3952">
        <w:rPr>
          <w:sz w:val="22"/>
          <w:szCs w:val="22"/>
        </w:rPr>
        <w:t>Asboth</w:t>
      </w:r>
      <w:proofErr w:type="spellEnd"/>
      <w:r w:rsidRPr="00DA3952">
        <w:rPr>
          <w:sz w:val="22"/>
          <w:szCs w:val="22"/>
        </w:rPr>
        <w:t xml:space="preserve">, B. </w:t>
      </w:r>
      <w:proofErr w:type="spellStart"/>
      <w:r w:rsidRPr="00DA3952">
        <w:rPr>
          <w:sz w:val="22"/>
          <w:szCs w:val="22"/>
        </w:rPr>
        <w:t>Naray</w:t>
      </w:r>
      <w:proofErr w:type="spellEnd"/>
      <w:r w:rsidRPr="00DA3952">
        <w:rPr>
          <w:sz w:val="22"/>
          <w:szCs w:val="22"/>
        </w:rPr>
        <w:t>-Szabo, G. (1999)</w:t>
      </w:r>
      <w:r w:rsidRPr="0052185A">
        <w:rPr>
          <w:b/>
          <w:bCs/>
          <w:sz w:val="22"/>
          <w:szCs w:val="22"/>
        </w:rPr>
        <w:t xml:space="preserve"> </w:t>
      </w:r>
      <w:r w:rsidRPr="0052185A">
        <w:rPr>
          <w:bCs/>
          <w:sz w:val="22"/>
          <w:szCs w:val="22"/>
        </w:rPr>
        <w:t xml:space="preserve">Structure determination and refinement of the Al3+ complex of the D254,256E mutant of Arthrobacter D-xylose isomerase at 2.40 A resolution. Further evidence for inhibitor-induced metal ion movement. Int J Biol </w:t>
      </w:r>
      <w:proofErr w:type="spellStart"/>
      <w:r w:rsidRPr="0052185A">
        <w:rPr>
          <w:bCs/>
          <w:sz w:val="22"/>
          <w:szCs w:val="22"/>
        </w:rPr>
        <w:t>Macromol</w:t>
      </w:r>
      <w:proofErr w:type="spellEnd"/>
      <w:r w:rsidRPr="0052185A">
        <w:rPr>
          <w:bCs/>
          <w:sz w:val="22"/>
          <w:szCs w:val="22"/>
        </w:rPr>
        <w:t xml:space="preserve"> 25, 329-336.</w:t>
      </w:r>
      <w:r w:rsidR="0078456E" w:rsidRPr="0052185A">
        <w:rPr>
          <w:b/>
          <w:bCs/>
          <w:sz w:val="22"/>
          <w:szCs w:val="22"/>
        </w:rPr>
        <w:t xml:space="preserve"> </w:t>
      </w:r>
    </w:p>
    <w:p w14:paraId="4493F27F" w14:textId="42C7367E" w:rsidR="00187935" w:rsidRPr="00EC5EB7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proofErr w:type="spellStart"/>
      <w:r w:rsidRPr="00DA3952">
        <w:rPr>
          <w:sz w:val="22"/>
          <w:szCs w:val="22"/>
        </w:rPr>
        <w:t>Naray</w:t>
      </w:r>
      <w:proofErr w:type="spellEnd"/>
      <w:r w:rsidRPr="00DA3952">
        <w:rPr>
          <w:sz w:val="22"/>
          <w:szCs w:val="22"/>
        </w:rPr>
        <w:t xml:space="preserve">-Szabo, </w:t>
      </w:r>
      <w:proofErr w:type="gramStart"/>
      <w:r w:rsidRPr="00DA3952">
        <w:rPr>
          <w:sz w:val="22"/>
          <w:szCs w:val="22"/>
        </w:rPr>
        <w:t>G.</w:t>
      </w:r>
      <w:proofErr w:type="gramEnd"/>
      <w:r w:rsidRPr="00DA3952">
        <w:rPr>
          <w:sz w:val="22"/>
          <w:szCs w:val="22"/>
        </w:rPr>
        <w:t xml:space="preserve"> and </w:t>
      </w:r>
      <w:r w:rsidRPr="00DA3952">
        <w:rPr>
          <w:b/>
          <w:bCs/>
          <w:sz w:val="22"/>
          <w:szCs w:val="22"/>
        </w:rPr>
        <w:t>Gerczei T</w:t>
      </w:r>
      <w:r w:rsidRPr="00DA3952">
        <w:rPr>
          <w:sz w:val="22"/>
          <w:szCs w:val="22"/>
        </w:rPr>
        <w:t>. (1996)</w:t>
      </w:r>
      <w:r w:rsidRPr="0052185A">
        <w:rPr>
          <w:b/>
          <w:bCs/>
          <w:sz w:val="22"/>
          <w:szCs w:val="22"/>
        </w:rPr>
        <w:t xml:space="preserve"> </w:t>
      </w:r>
      <w:r w:rsidRPr="0052185A">
        <w:rPr>
          <w:bCs/>
          <w:sz w:val="22"/>
          <w:szCs w:val="22"/>
        </w:rPr>
        <w:t xml:space="preserve">The (-+-) charge distribution: A common pattern in the transition state of some enzymes. </w:t>
      </w:r>
      <w:proofErr w:type="spellStart"/>
      <w:r w:rsidRPr="0052185A">
        <w:rPr>
          <w:bCs/>
          <w:sz w:val="22"/>
          <w:szCs w:val="22"/>
        </w:rPr>
        <w:t>Croatica</w:t>
      </w:r>
      <w:proofErr w:type="spellEnd"/>
      <w:r w:rsidRPr="0052185A">
        <w:rPr>
          <w:bCs/>
          <w:sz w:val="22"/>
          <w:szCs w:val="22"/>
        </w:rPr>
        <w:t xml:space="preserve"> </w:t>
      </w:r>
      <w:proofErr w:type="spellStart"/>
      <w:r w:rsidRPr="0052185A">
        <w:rPr>
          <w:bCs/>
          <w:sz w:val="22"/>
          <w:szCs w:val="22"/>
        </w:rPr>
        <w:t>Chemica</w:t>
      </w:r>
      <w:proofErr w:type="spellEnd"/>
      <w:r w:rsidRPr="0052185A">
        <w:rPr>
          <w:bCs/>
          <w:sz w:val="22"/>
          <w:szCs w:val="22"/>
        </w:rPr>
        <w:t xml:space="preserve"> Acta 69, 955-965.</w:t>
      </w:r>
      <w:r w:rsidR="0078456E" w:rsidRPr="0052185A">
        <w:rPr>
          <w:b/>
          <w:bCs/>
          <w:sz w:val="22"/>
          <w:szCs w:val="22"/>
        </w:rPr>
        <w:t xml:space="preserve"> </w:t>
      </w:r>
    </w:p>
    <w:p w14:paraId="75E9234F" w14:textId="54EB0F93" w:rsidR="00226208" w:rsidRDefault="00226208" w:rsidP="001A42E7">
      <w:pPr>
        <w:pStyle w:val="BodyTextIndent"/>
        <w:numPr>
          <w:ilvl w:val="0"/>
          <w:numId w:val="2"/>
        </w:numPr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jc w:val="left"/>
        <w:rPr>
          <w:b/>
          <w:bCs/>
          <w:sz w:val="22"/>
          <w:szCs w:val="22"/>
        </w:rPr>
      </w:pPr>
      <w:proofErr w:type="spellStart"/>
      <w:r w:rsidRPr="00DA3952">
        <w:rPr>
          <w:sz w:val="22"/>
          <w:szCs w:val="22"/>
        </w:rPr>
        <w:t>Bocskei</w:t>
      </w:r>
      <w:proofErr w:type="spellEnd"/>
      <w:r w:rsidRPr="00DA3952">
        <w:rPr>
          <w:sz w:val="22"/>
          <w:szCs w:val="22"/>
        </w:rPr>
        <w:t xml:space="preserve">, Z. </w:t>
      </w:r>
      <w:r w:rsidRPr="00DA3952">
        <w:rPr>
          <w:b/>
          <w:bCs/>
          <w:sz w:val="22"/>
          <w:szCs w:val="22"/>
        </w:rPr>
        <w:t>Gerczei, T</w:t>
      </w:r>
      <w:r w:rsidRPr="00DA3952">
        <w:rPr>
          <w:sz w:val="22"/>
          <w:szCs w:val="22"/>
        </w:rPr>
        <w:t xml:space="preserve">. </w:t>
      </w:r>
      <w:proofErr w:type="spellStart"/>
      <w:r w:rsidRPr="00DA3952">
        <w:rPr>
          <w:sz w:val="22"/>
          <w:szCs w:val="22"/>
        </w:rPr>
        <w:t>Bodor</w:t>
      </w:r>
      <w:proofErr w:type="spellEnd"/>
      <w:r w:rsidRPr="00DA3952">
        <w:rPr>
          <w:sz w:val="22"/>
          <w:szCs w:val="22"/>
        </w:rPr>
        <w:t xml:space="preserve">, A. Schwartz, R. and </w:t>
      </w:r>
      <w:proofErr w:type="spellStart"/>
      <w:r w:rsidRPr="00DA3952">
        <w:rPr>
          <w:sz w:val="22"/>
          <w:szCs w:val="22"/>
        </w:rPr>
        <w:t>Naray</w:t>
      </w:r>
      <w:proofErr w:type="spellEnd"/>
      <w:r w:rsidRPr="00DA3952">
        <w:rPr>
          <w:sz w:val="22"/>
          <w:szCs w:val="22"/>
        </w:rPr>
        <w:t>-Szabo, G. (1996)</w:t>
      </w:r>
      <w:r w:rsidRPr="0052185A">
        <w:rPr>
          <w:b/>
          <w:bCs/>
          <w:sz w:val="22"/>
          <w:szCs w:val="22"/>
        </w:rPr>
        <w:t xml:space="preserve"> </w:t>
      </w:r>
      <w:r w:rsidRPr="0052185A">
        <w:rPr>
          <w:bCs/>
          <w:sz w:val="22"/>
          <w:szCs w:val="22"/>
        </w:rPr>
        <w:t xml:space="preserve">Three testosterone derivatives. Acta </w:t>
      </w:r>
      <w:proofErr w:type="spellStart"/>
      <w:r w:rsidRPr="0052185A">
        <w:rPr>
          <w:bCs/>
          <w:sz w:val="22"/>
          <w:szCs w:val="22"/>
        </w:rPr>
        <w:t>Crystallographica</w:t>
      </w:r>
      <w:proofErr w:type="spellEnd"/>
      <w:r w:rsidRPr="0052185A">
        <w:rPr>
          <w:bCs/>
          <w:sz w:val="22"/>
          <w:szCs w:val="22"/>
        </w:rPr>
        <w:t xml:space="preserve"> Section C-Crystal Structure Communications 52, 2899-2903.</w:t>
      </w:r>
      <w:r w:rsidR="00C83B4F" w:rsidRPr="0052185A">
        <w:rPr>
          <w:b/>
          <w:bCs/>
          <w:sz w:val="22"/>
          <w:szCs w:val="22"/>
        </w:rPr>
        <w:t xml:space="preserve"> </w:t>
      </w:r>
    </w:p>
    <w:p w14:paraId="29369498" w14:textId="77777777" w:rsidR="00EC5EB7" w:rsidRPr="00EC5EB7" w:rsidRDefault="00EC5EB7" w:rsidP="00B10792">
      <w:pPr>
        <w:pStyle w:val="BodyTextIndent"/>
        <w:tabs>
          <w:tab w:val="clear" w:pos="0"/>
          <w:tab w:val="clear" w:pos="1152"/>
          <w:tab w:val="clear" w:pos="1872"/>
          <w:tab w:val="clear" w:pos="2592"/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8640"/>
        </w:tabs>
        <w:suppressAutoHyphens w:val="0"/>
        <w:ind w:left="450" w:firstLine="0"/>
        <w:jc w:val="left"/>
        <w:rPr>
          <w:b/>
          <w:bCs/>
          <w:sz w:val="22"/>
          <w:szCs w:val="22"/>
        </w:rPr>
      </w:pPr>
    </w:p>
    <w:p w14:paraId="2C9E930E" w14:textId="77777777" w:rsidR="00A47312" w:rsidRPr="0052185A" w:rsidRDefault="00A47312" w:rsidP="00A4731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52185A">
        <w:rPr>
          <w:b/>
          <w:bCs/>
          <w:spacing w:val="-3"/>
          <w:sz w:val="22"/>
          <w:szCs w:val="22"/>
        </w:rPr>
        <w:t xml:space="preserve">GRANTS </w:t>
      </w:r>
      <w:r>
        <w:rPr>
          <w:b/>
          <w:bCs/>
          <w:spacing w:val="-3"/>
          <w:sz w:val="22"/>
          <w:szCs w:val="22"/>
        </w:rPr>
        <w:t>AND AWARDS</w:t>
      </w:r>
      <w:r w:rsidRPr="0052185A">
        <w:rPr>
          <w:b/>
          <w:bCs/>
          <w:spacing w:val="-3"/>
          <w:sz w:val="22"/>
          <w:szCs w:val="22"/>
        </w:rPr>
        <w:t xml:space="preserve"> </w:t>
      </w:r>
    </w:p>
    <w:p w14:paraId="5A7C3F19" w14:textId="3D115C12" w:rsidR="00A47312" w:rsidRPr="00A47312" w:rsidRDefault="00A47312" w:rsidP="00A4731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Cs/>
          <w:spacing w:val="-3"/>
          <w:sz w:val="22"/>
          <w:szCs w:val="22"/>
        </w:rPr>
      </w:pPr>
      <w:r w:rsidRPr="00A47312">
        <w:rPr>
          <w:bCs/>
          <w:spacing w:val="-3"/>
          <w:sz w:val="22"/>
          <w:szCs w:val="22"/>
          <w:u w:val="single"/>
        </w:rPr>
        <w:t xml:space="preserve">Funded </w:t>
      </w:r>
      <w:r>
        <w:rPr>
          <w:bCs/>
          <w:spacing w:val="-3"/>
          <w:sz w:val="22"/>
          <w:szCs w:val="22"/>
          <w:u w:val="single"/>
        </w:rPr>
        <w:t>Proposals</w:t>
      </w:r>
      <w:r w:rsidRPr="00A47312">
        <w:rPr>
          <w:bCs/>
          <w:spacing w:val="-3"/>
          <w:sz w:val="22"/>
          <w:szCs w:val="22"/>
        </w:rPr>
        <w:t xml:space="preserve"> </w:t>
      </w:r>
    </w:p>
    <w:p w14:paraId="2F4A1524" w14:textId="67C79B89" w:rsidR="00A3372A" w:rsidRPr="0066441A" w:rsidRDefault="00A3372A" w:rsidP="00A3372A">
      <w:pPr>
        <w:pStyle w:val="ListParagraph"/>
        <w:numPr>
          <w:ilvl w:val="0"/>
          <w:numId w:val="8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z w:val="22"/>
          <w:szCs w:val="22"/>
          <w:highlight w:val="green"/>
        </w:rPr>
      </w:pPr>
      <w:r w:rsidRPr="0066441A">
        <w:rPr>
          <w:i/>
          <w:iCs/>
          <w:sz w:val="22"/>
          <w:szCs w:val="22"/>
          <w:highlight w:val="green"/>
        </w:rPr>
        <w:lastRenderedPageBreak/>
        <w:t xml:space="preserve">NSF track 1 – ADAPT in SC </w:t>
      </w:r>
      <w:r w:rsidRPr="0066441A">
        <w:rPr>
          <w:sz w:val="22"/>
          <w:szCs w:val="22"/>
          <w:highlight w:val="green"/>
        </w:rPr>
        <w:t xml:space="preserve">(submitted 2022 August) “Integrating Data Science and Biomedicine: Research, Education, and Workforce Development”. Winthrop PIs: </w:t>
      </w:r>
      <w:proofErr w:type="spellStart"/>
      <w:r w:rsidRPr="0066441A">
        <w:rPr>
          <w:sz w:val="22"/>
          <w:szCs w:val="22"/>
          <w:highlight w:val="green"/>
        </w:rPr>
        <w:t>Takita</w:t>
      </w:r>
      <w:proofErr w:type="spellEnd"/>
      <w:r w:rsidRPr="0066441A">
        <w:rPr>
          <w:sz w:val="22"/>
          <w:szCs w:val="22"/>
          <w:highlight w:val="green"/>
        </w:rPr>
        <w:t xml:space="preserve"> Sumter, Zach Abernathy and Robin Lammi. Timea G. Fernandez is senior personnel as curricular liaison. </w:t>
      </w:r>
      <w:r w:rsidRPr="0066441A">
        <w:rPr>
          <w:i/>
          <w:iCs/>
          <w:sz w:val="22"/>
          <w:szCs w:val="22"/>
          <w:highlight w:val="green"/>
        </w:rPr>
        <w:t>Awarded: $500,000 (Winthrop’s share</w:t>
      </w:r>
      <w:r w:rsidR="00B05247">
        <w:rPr>
          <w:i/>
          <w:iCs/>
          <w:sz w:val="22"/>
          <w:szCs w:val="22"/>
          <w:highlight w:val="green"/>
        </w:rPr>
        <w:t>; $100,000 annually</w:t>
      </w:r>
      <w:r w:rsidRPr="0066441A">
        <w:rPr>
          <w:sz w:val="22"/>
          <w:szCs w:val="22"/>
          <w:highlight w:val="green"/>
        </w:rPr>
        <w:t>).</w:t>
      </w:r>
    </w:p>
    <w:p w14:paraId="35A739AB" w14:textId="7EFFA57F" w:rsidR="00520D46" w:rsidRPr="0066441A" w:rsidRDefault="00821934" w:rsidP="001A42E7">
      <w:pPr>
        <w:pStyle w:val="ListParagraph"/>
        <w:numPr>
          <w:ilvl w:val="0"/>
          <w:numId w:val="8"/>
        </w:numPr>
        <w:rPr>
          <w:bCs/>
          <w:spacing w:val="-3"/>
          <w:sz w:val="22"/>
          <w:szCs w:val="22"/>
          <w:highlight w:val="green"/>
        </w:rPr>
      </w:pPr>
      <w:r w:rsidRPr="0066441A">
        <w:rPr>
          <w:i/>
          <w:iCs/>
          <w:sz w:val="22"/>
          <w:szCs w:val="22"/>
          <w:highlight w:val="green"/>
        </w:rPr>
        <w:t>NIH-</w:t>
      </w:r>
      <w:r w:rsidR="0015608A" w:rsidRPr="0066441A">
        <w:rPr>
          <w:i/>
          <w:iCs/>
          <w:sz w:val="22"/>
          <w:szCs w:val="22"/>
          <w:highlight w:val="green"/>
        </w:rPr>
        <w:t xml:space="preserve">NIGMS </w:t>
      </w:r>
      <w:r w:rsidR="00520D46" w:rsidRPr="0066441A">
        <w:rPr>
          <w:i/>
          <w:iCs/>
          <w:sz w:val="22"/>
          <w:szCs w:val="22"/>
          <w:highlight w:val="green"/>
        </w:rPr>
        <w:t>SC-INBRE DRP</w:t>
      </w:r>
      <w:r w:rsidR="00B64EE9" w:rsidRPr="0066441A">
        <w:rPr>
          <w:i/>
          <w:iCs/>
          <w:sz w:val="22"/>
          <w:szCs w:val="22"/>
          <w:highlight w:val="green"/>
        </w:rPr>
        <w:t xml:space="preserve"> </w:t>
      </w:r>
      <w:r w:rsidR="00B64EE9" w:rsidRPr="0066441A">
        <w:rPr>
          <w:sz w:val="22"/>
          <w:szCs w:val="22"/>
          <w:highlight w:val="green"/>
        </w:rPr>
        <w:t>(2022-202</w:t>
      </w:r>
      <w:r w:rsidR="000B6A8F">
        <w:rPr>
          <w:sz w:val="22"/>
          <w:szCs w:val="22"/>
          <w:highlight w:val="green"/>
        </w:rPr>
        <w:t>4</w:t>
      </w:r>
      <w:r w:rsidR="00B64EE9" w:rsidRPr="0066441A">
        <w:rPr>
          <w:i/>
          <w:iCs/>
          <w:sz w:val="22"/>
          <w:szCs w:val="22"/>
          <w:highlight w:val="green"/>
        </w:rPr>
        <w:t>)</w:t>
      </w:r>
      <w:r w:rsidR="00520D46" w:rsidRPr="0066441A">
        <w:rPr>
          <w:sz w:val="22"/>
          <w:szCs w:val="22"/>
          <w:highlight w:val="green"/>
        </w:rPr>
        <w:t>:</w:t>
      </w:r>
      <w:r w:rsidR="0062612C" w:rsidRPr="0066441A">
        <w:rPr>
          <w:sz w:val="22"/>
          <w:szCs w:val="22"/>
          <w:highlight w:val="green"/>
        </w:rPr>
        <w:t xml:space="preserve"> </w:t>
      </w:r>
      <w:r w:rsidR="00520D46" w:rsidRPr="0066441A">
        <w:rPr>
          <w:sz w:val="22"/>
          <w:szCs w:val="22"/>
          <w:highlight w:val="green"/>
        </w:rPr>
        <w:t>“Nucleic acid aptamer-nanoparticle conjugates as Trojan-Horse drug delivery vehicles against drug-resistant bacteria”.</w:t>
      </w:r>
      <w:r w:rsidR="00520D46" w:rsidRPr="0066441A">
        <w:rPr>
          <w:i/>
          <w:iCs/>
          <w:sz w:val="22"/>
          <w:szCs w:val="22"/>
          <w:highlight w:val="green"/>
        </w:rPr>
        <w:t xml:space="preserve"> </w:t>
      </w:r>
      <w:r w:rsidR="0062612C" w:rsidRPr="0066441A">
        <w:rPr>
          <w:sz w:val="22"/>
          <w:szCs w:val="22"/>
          <w:highlight w:val="green"/>
        </w:rPr>
        <w:t xml:space="preserve">PI: Timea G Fernandez. </w:t>
      </w:r>
      <w:r w:rsidR="00520D46" w:rsidRPr="0066441A">
        <w:rPr>
          <w:i/>
          <w:iCs/>
          <w:sz w:val="22"/>
          <w:szCs w:val="22"/>
          <w:highlight w:val="green"/>
        </w:rPr>
        <w:t>Awarded: $70,438</w:t>
      </w:r>
      <w:r w:rsidR="000B6A8F">
        <w:rPr>
          <w:i/>
          <w:iCs/>
          <w:sz w:val="22"/>
          <w:szCs w:val="22"/>
          <w:highlight w:val="green"/>
        </w:rPr>
        <w:t>/year</w:t>
      </w:r>
      <w:r w:rsidR="00520D46" w:rsidRPr="0066441A">
        <w:rPr>
          <w:sz w:val="22"/>
          <w:szCs w:val="22"/>
          <w:highlight w:val="green"/>
        </w:rPr>
        <w:t xml:space="preserve"> (renewable for </w:t>
      </w:r>
      <w:r w:rsidR="000B6A8F">
        <w:rPr>
          <w:sz w:val="22"/>
          <w:szCs w:val="22"/>
          <w:highlight w:val="green"/>
        </w:rPr>
        <w:t>1</w:t>
      </w:r>
      <w:r w:rsidR="00520D46" w:rsidRPr="0066441A">
        <w:rPr>
          <w:sz w:val="22"/>
          <w:szCs w:val="22"/>
          <w:highlight w:val="green"/>
        </w:rPr>
        <w:t xml:space="preserve"> additional year).</w:t>
      </w:r>
    </w:p>
    <w:p w14:paraId="3630C68A" w14:textId="53A5FDBC" w:rsidR="001B2944" w:rsidRPr="001B2944" w:rsidRDefault="0015608A" w:rsidP="001A42E7">
      <w:pPr>
        <w:pStyle w:val="ListParagraph"/>
        <w:numPr>
          <w:ilvl w:val="0"/>
          <w:numId w:val="8"/>
        </w:numPr>
        <w:rPr>
          <w:spacing w:val="-3"/>
          <w:sz w:val="22"/>
          <w:szCs w:val="22"/>
        </w:rPr>
      </w:pPr>
      <w:r>
        <w:rPr>
          <w:i/>
          <w:iCs/>
          <w:sz w:val="22"/>
          <w:szCs w:val="22"/>
        </w:rPr>
        <w:t>NIH-NIGMS</w:t>
      </w:r>
      <w:r w:rsidR="002A13EC">
        <w:rPr>
          <w:i/>
          <w:iCs/>
          <w:sz w:val="22"/>
          <w:szCs w:val="22"/>
        </w:rPr>
        <w:t xml:space="preserve"> </w:t>
      </w:r>
      <w:r w:rsidR="001B2944" w:rsidRPr="00151CC9">
        <w:rPr>
          <w:i/>
          <w:iCs/>
          <w:sz w:val="22"/>
          <w:szCs w:val="22"/>
        </w:rPr>
        <w:t>SC-INBRE Instrumentation request</w:t>
      </w:r>
      <w:r w:rsidR="001B2944" w:rsidRPr="001B2944">
        <w:rPr>
          <w:sz w:val="22"/>
          <w:szCs w:val="22"/>
        </w:rPr>
        <w:t xml:space="preserve">. </w:t>
      </w:r>
      <w:r w:rsidR="00B64EE9">
        <w:rPr>
          <w:sz w:val="22"/>
          <w:szCs w:val="22"/>
        </w:rPr>
        <w:t xml:space="preserve">(2022) </w:t>
      </w:r>
      <w:r w:rsidR="001B2944">
        <w:rPr>
          <w:sz w:val="22"/>
          <w:szCs w:val="22"/>
        </w:rPr>
        <w:t>Funding allowed the replacements of</w:t>
      </w:r>
      <w:r w:rsidR="001B2944" w:rsidRPr="001B2944">
        <w:rPr>
          <w:sz w:val="22"/>
          <w:szCs w:val="22"/>
        </w:rPr>
        <w:t xml:space="preserve"> the </w:t>
      </w:r>
      <w:r w:rsidR="00151CC9">
        <w:rPr>
          <w:sz w:val="22"/>
          <w:szCs w:val="22"/>
        </w:rPr>
        <w:t xml:space="preserve">Chemistry </w:t>
      </w:r>
      <w:r w:rsidR="001B2944" w:rsidRPr="001B2944">
        <w:rPr>
          <w:sz w:val="22"/>
          <w:szCs w:val="22"/>
        </w:rPr>
        <w:t xml:space="preserve">Department’s ~16-year-old Gel Documentation System with a top-of-the line </w:t>
      </w:r>
      <w:r w:rsidR="006B085D">
        <w:rPr>
          <w:sz w:val="22"/>
          <w:szCs w:val="22"/>
        </w:rPr>
        <w:t>equipment</w:t>
      </w:r>
      <w:r w:rsidR="001B2944" w:rsidRPr="001B2944">
        <w:rPr>
          <w:sz w:val="22"/>
          <w:szCs w:val="22"/>
        </w:rPr>
        <w:t>. The new instrument significantly enhance</w:t>
      </w:r>
      <w:r w:rsidR="001B2944">
        <w:rPr>
          <w:sz w:val="22"/>
          <w:szCs w:val="22"/>
        </w:rPr>
        <w:t>s</w:t>
      </w:r>
      <w:r w:rsidR="001B2944" w:rsidRPr="001B2944">
        <w:rPr>
          <w:sz w:val="22"/>
          <w:szCs w:val="22"/>
        </w:rPr>
        <w:t xml:space="preserve"> biomedical research capabilities at Winthrop and improve student training. </w:t>
      </w:r>
      <w:r w:rsidR="009151C3">
        <w:rPr>
          <w:sz w:val="22"/>
          <w:szCs w:val="22"/>
        </w:rPr>
        <w:t xml:space="preserve">PI: Timea G Fernandez, </w:t>
      </w:r>
      <w:r w:rsidR="00151CC9">
        <w:rPr>
          <w:sz w:val="22"/>
          <w:szCs w:val="22"/>
        </w:rPr>
        <w:t xml:space="preserve">Co-PIs: Nicholas </w:t>
      </w:r>
      <w:proofErr w:type="spellStart"/>
      <w:r w:rsidR="00151CC9">
        <w:rPr>
          <w:sz w:val="22"/>
          <w:szCs w:val="22"/>
        </w:rPr>
        <w:t>Grossoehme</w:t>
      </w:r>
      <w:proofErr w:type="spellEnd"/>
      <w:r w:rsidR="00151CC9">
        <w:rPr>
          <w:sz w:val="22"/>
          <w:szCs w:val="22"/>
        </w:rPr>
        <w:t xml:space="preserve">, Jason </w:t>
      </w:r>
      <w:proofErr w:type="spellStart"/>
      <w:r w:rsidR="00151CC9">
        <w:rPr>
          <w:sz w:val="22"/>
          <w:szCs w:val="22"/>
        </w:rPr>
        <w:t>Hurlbert</w:t>
      </w:r>
      <w:proofErr w:type="spellEnd"/>
      <w:r w:rsidR="00151CC9">
        <w:rPr>
          <w:sz w:val="22"/>
          <w:szCs w:val="22"/>
        </w:rPr>
        <w:t xml:space="preserve"> and Robin Lammi. </w:t>
      </w:r>
      <w:r w:rsidR="001B2944" w:rsidRPr="009151C3">
        <w:rPr>
          <w:i/>
          <w:iCs/>
          <w:sz w:val="22"/>
          <w:szCs w:val="22"/>
        </w:rPr>
        <w:t>Awarded:</w:t>
      </w:r>
      <w:r w:rsidR="001B2944" w:rsidRPr="001B2944">
        <w:rPr>
          <w:sz w:val="22"/>
          <w:szCs w:val="22"/>
        </w:rPr>
        <w:t xml:space="preserve"> </w:t>
      </w:r>
      <w:r w:rsidR="001B2944" w:rsidRPr="0062612C">
        <w:rPr>
          <w:i/>
          <w:iCs/>
          <w:sz w:val="22"/>
          <w:szCs w:val="22"/>
        </w:rPr>
        <w:t>$35,245</w:t>
      </w:r>
      <w:r w:rsidR="001B2944" w:rsidRPr="001B2944">
        <w:rPr>
          <w:sz w:val="22"/>
          <w:szCs w:val="22"/>
        </w:rPr>
        <w:t>.</w:t>
      </w:r>
    </w:p>
    <w:p w14:paraId="6B8D9911" w14:textId="0B1A35A3" w:rsidR="00A47312" w:rsidRPr="00520D46" w:rsidRDefault="00A47312" w:rsidP="001A42E7">
      <w:pPr>
        <w:pStyle w:val="ListParagraph"/>
        <w:numPr>
          <w:ilvl w:val="0"/>
          <w:numId w:val="8"/>
        </w:numPr>
        <w:rPr>
          <w:bCs/>
          <w:spacing w:val="-3"/>
          <w:sz w:val="22"/>
          <w:szCs w:val="22"/>
        </w:rPr>
      </w:pPr>
      <w:r w:rsidRPr="00151CC9">
        <w:rPr>
          <w:bCs/>
          <w:i/>
          <w:iCs/>
          <w:spacing w:val="-3"/>
          <w:sz w:val="22"/>
          <w:szCs w:val="22"/>
        </w:rPr>
        <w:t>NSF MRI</w:t>
      </w:r>
      <w:r w:rsidRPr="00520D46">
        <w:rPr>
          <w:bCs/>
          <w:spacing w:val="-3"/>
          <w:sz w:val="22"/>
          <w:szCs w:val="22"/>
        </w:rPr>
        <w:t xml:space="preserve">: </w:t>
      </w:r>
      <w:r w:rsidR="00B64EE9">
        <w:rPr>
          <w:bCs/>
          <w:spacing w:val="-3"/>
          <w:sz w:val="22"/>
          <w:szCs w:val="22"/>
        </w:rPr>
        <w:t xml:space="preserve">(2017) </w:t>
      </w:r>
      <w:r w:rsidR="001B2944">
        <w:rPr>
          <w:bCs/>
          <w:spacing w:val="-3"/>
          <w:sz w:val="22"/>
          <w:szCs w:val="22"/>
        </w:rPr>
        <w:t>“</w:t>
      </w:r>
      <w:r w:rsidRPr="00520D46">
        <w:rPr>
          <w:bCs/>
          <w:spacing w:val="-3"/>
          <w:sz w:val="22"/>
          <w:szCs w:val="22"/>
        </w:rPr>
        <w:t xml:space="preserve">Acquisition of a </w:t>
      </w:r>
      <w:proofErr w:type="spellStart"/>
      <w:r w:rsidRPr="00520D46">
        <w:rPr>
          <w:bCs/>
          <w:spacing w:val="-3"/>
          <w:sz w:val="22"/>
          <w:szCs w:val="22"/>
        </w:rPr>
        <w:t>CytoViva</w:t>
      </w:r>
      <w:proofErr w:type="spellEnd"/>
      <w:r w:rsidRPr="00520D46">
        <w:rPr>
          <w:bCs/>
          <w:spacing w:val="-3"/>
          <w:sz w:val="22"/>
          <w:szCs w:val="22"/>
        </w:rPr>
        <w:t xml:space="preserve"> system for highly interdisciplinary research and education in nanoscience and nanotechnology</w:t>
      </w:r>
      <w:r w:rsidR="001B2944">
        <w:rPr>
          <w:bCs/>
          <w:spacing w:val="-3"/>
          <w:sz w:val="22"/>
          <w:szCs w:val="22"/>
        </w:rPr>
        <w:t>”</w:t>
      </w:r>
      <w:r w:rsidRPr="00520D46">
        <w:rPr>
          <w:bCs/>
          <w:spacing w:val="-3"/>
          <w:sz w:val="22"/>
          <w:szCs w:val="22"/>
        </w:rPr>
        <w:t>. PI:</w:t>
      </w:r>
      <w:r w:rsidR="005D5BEF" w:rsidRPr="00520D46">
        <w:rPr>
          <w:bCs/>
          <w:spacing w:val="-3"/>
          <w:sz w:val="22"/>
          <w:szCs w:val="22"/>
        </w:rPr>
        <w:t xml:space="preserve"> </w:t>
      </w:r>
      <w:r w:rsidRPr="00520D46">
        <w:rPr>
          <w:bCs/>
          <w:spacing w:val="-3"/>
          <w:sz w:val="22"/>
          <w:szCs w:val="22"/>
        </w:rPr>
        <w:t>Ioana P</w:t>
      </w:r>
      <w:r w:rsidR="005D5BEF" w:rsidRPr="00520D46">
        <w:rPr>
          <w:bCs/>
          <w:spacing w:val="-3"/>
          <w:sz w:val="22"/>
          <w:szCs w:val="22"/>
        </w:rPr>
        <w:t xml:space="preserve">avel </w:t>
      </w:r>
      <w:r w:rsidRPr="00520D46">
        <w:rPr>
          <w:bCs/>
          <w:spacing w:val="-3"/>
          <w:sz w:val="22"/>
          <w:szCs w:val="22"/>
        </w:rPr>
        <w:t>Sizemore</w:t>
      </w:r>
      <w:r w:rsidR="00520D46" w:rsidRPr="00520D46">
        <w:rPr>
          <w:bCs/>
          <w:spacing w:val="-3"/>
          <w:sz w:val="22"/>
          <w:szCs w:val="22"/>
        </w:rPr>
        <w:t>;</w:t>
      </w:r>
      <w:r w:rsidRPr="00520D46">
        <w:rPr>
          <w:bCs/>
          <w:spacing w:val="-3"/>
          <w:sz w:val="22"/>
          <w:szCs w:val="22"/>
        </w:rPr>
        <w:t xml:space="preserve"> </w:t>
      </w:r>
      <w:r w:rsidR="00520D46" w:rsidRPr="00520D46">
        <w:rPr>
          <w:bCs/>
          <w:spacing w:val="-3"/>
          <w:sz w:val="22"/>
          <w:szCs w:val="22"/>
        </w:rPr>
        <w:t xml:space="preserve">Fernandez – </w:t>
      </w:r>
      <w:r w:rsidR="001B2944">
        <w:rPr>
          <w:bCs/>
          <w:spacing w:val="-3"/>
          <w:sz w:val="22"/>
          <w:szCs w:val="22"/>
        </w:rPr>
        <w:t>senior personnel</w:t>
      </w:r>
      <w:r w:rsidR="00520D46" w:rsidRPr="00520D46">
        <w:rPr>
          <w:bCs/>
          <w:spacing w:val="-3"/>
          <w:sz w:val="22"/>
          <w:szCs w:val="22"/>
        </w:rPr>
        <w:t xml:space="preserve">. </w:t>
      </w:r>
      <w:r w:rsidRPr="00520D46">
        <w:rPr>
          <w:bCs/>
          <w:spacing w:val="-3"/>
          <w:sz w:val="22"/>
          <w:szCs w:val="22"/>
        </w:rPr>
        <w:t>Wright State University.</w:t>
      </w:r>
      <w:r w:rsidR="00520D46" w:rsidRPr="00520D46">
        <w:rPr>
          <w:bCs/>
          <w:spacing w:val="-3"/>
          <w:sz w:val="22"/>
          <w:szCs w:val="22"/>
        </w:rPr>
        <w:t xml:space="preserve"> </w:t>
      </w:r>
      <w:r w:rsidR="00520D46" w:rsidRPr="0062612C">
        <w:rPr>
          <w:bCs/>
          <w:i/>
          <w:iCs/>
          <w:spacing w:val="-3"/>
          <w:sz w:val="22"/>
          <w:szCs w:val="22"/>
        </w:rPr>
        <w:t>$289,328.00</w:t>
      </w:r>
      <w:r w:rsidR="00520D46" w:rsidRPr="00520D46">
        <w:rPr>
          <w:bCs/>
          <w:spacing w:val="-3"/>
          <w:sz w:val="22"/>
          <w:szCs w:val="22"/>
        </w:rPr>
        <w:t>.</w:t>
      </w:r>
    </w:p>
    <w:p w14:paraId="32360C1A" w14:textId="146F8DFD" w:rsidR="00A47312" w:rsidRPr="00A47312" w:rsidRDefault="00A47312" w:rsidP="001A42E7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B64EE9">
        <w:rPr>
          <w:bCs/>
          <w:i/>
          <w:iCs/>
          <w:spacing w:val="-3"/>
          <w:sz w:val="22"/>
          <w:szCs w:val="22"/>
        </w:rPr>
        <w:t xml:space="preserve">NSF </w:t>
      </w:r>
      <w:r w:rsidR="00B64EE9" w:rsidRPr="00B64EE9">
        <w:rPr>
          <w:bCs/>
          <w:i/>
          <w:iCs/>
          <w:spacing w:val="-3"/>
          <w:sz w:val="22"/>
          <w:szCs w:val="22"/>
        </w:rPr>
        <w:t xml:space="preserve">Conference </w:t>
      </w:r>
      <w:r w:rsidRPr="00B64EE9">
        <w:rPr>
          <w:bCs/>
          <w:i/>
          <w:iCs/>
          <w:spacing w:val="-3"/>
          <w:sz w:val="22"/>
          <w:szCs w:val="22"/>
        </w:rPr>
        <w:t>Grant</w:t>
      </w:r>
      <w:r w:rsidRPr="00A47312">
        <w:rPr>
          <w:bCs/>
          <w:spacing w:val="-3"/>
          <w:sz w:val="22"/>
          <w:szCs w:val="22"/>
        </w:rPr>
        <w:t xml:space="preserve"> </w:t>
      </w:r>
      <w:r w:rsidR="00B64EE9">
        <w:rPr>
          <w:bCs/>
          <w:spacing w:val="-3"/>
          <w:sz w:val="22"/>
          <w:szCs w:val="22"/>
        </w:rPr>
        <w:t xml:space="preserve">(2016) “To support the </w:t>
      </w:r>
      <w:r w:rsidRPr="00A47312">
        <w:rPr>
          <w:bCs/>
          <w:spacing w:val="-3"/>
          <w:sz w:val="22"/>
          <w:szCs w:val="22"/>
        </w:rPr>
        <w:t>Rustbelt RNA Meeting 2017 to be held at the Sheraton Indianapolis City Centre Hotel in Indianapolis, IN on October 13-14, 2017" co-PI with</w:t>
      </w:r>
      <w:r w:rsidR="005D5BEF">
        <w:rPr>
          <w:bCs/>
          <w:spacing w:val="-3"/>
          <w:sz w:val="22"/>
          <w:szCs w:val="22"/>
        </w:rPr>
        <w:t xml:space="preserve"> </w:t>
      </w:r>
      <w:proofErr w:type="spellStart"/>
      <w:r w:rsidRPr="00A47312">
        <w:rPr>
          <w:bCs/>
          <w:spacing w:val="-3"/>
          <w:sz w:val="22"/>
          <w:szCs w:val="22"/>
        </w:rPr>
        <w:t>Sarath</w:t>
      </w:r>
      <w:proofErr w:type="spellEnd"/>
      <w:r w:rsidRPr="00A47312">
        <w:rPr>
          <w:bCs/>
          <w:spacing w:val="-3"/>
          <w:sz w:val="22"/>
          <w:szCs w:val="22"/>
        </w:rPr>
        <w:t xml:space="preserve"> Chandra </w:t>
      </w:r>
      <w:proofErr w:type="spellStart"/>
      <w:r w:rsidRPr="00A47312">
        <w:rPr>
          <w:bCs/>
          <w:spacing w:val="-3"/>
          <w:sz w:val="22"/>
          <w:szCs w:val="22"/>
        </w:rPr>
        <w:t>Janga</w:t>
      </w:r>
      <w:proofErr w:type="spellEnd"/>
      <w:r w:rsidRPr="00A47312">
        <w:rPr>
          <w:bCs/>
          <w:spacing w:val="-3"/>
          <w:sz w:val="22"/>
          <w:szCs w:val="22"/>
        </w:rPr>
        <w:t xml:space="preserve"> (IUPUI). </w:t>
      </w:r>
      <w:r w:rsidRPr="0062612C">
        <w:rPr>
          <w:bCs/>
          <w:i/>
          <w:iCs/>
          <w:spacing w:val="-3"/>
          <w:sz w:val="22"/>
          <w:szCs w:val="22"/>
        </w:rPr>
        <w:t>$26,529</w:t>
      </w:r>
      <w:r w:rsidRPr="00A47312">
        <w:rPr>
          <w:bCs/>
          <w:spacing w:val="-3"/>
          <w:sz w:val="22"/>
          <w:szCs w:val="22"/>
        </w:rPr>
        <w:t xml:space="preserve">. </w:t>
      </w:r>
    </w:p>
    <w:p w14:paraId="5E7AFCB6" w14:textId="05A4D178" w:rsidR="00A47312" w:rsidRPr="00A47312" w:rsidRDefault="00A47312" w:rsidP="001A42E7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B64EE9">
        <w:rPr>
          <w:bCs/>
          <w:i/>
          <w:iCs/>
          <w:spacing w:val="-3"/>
          <w:sz w:val="22"/>
          <w:szCs w:val="22"/>
        </w:rPr>
        <w:t>Indiana Academy of Sciences</w:t>
      </w:r>
      <w:r w:rsidRPr="00A47312">
        <w:rPr>
          <w:bCs/>
          <w:spacing w:val="-3"/>
          <w:sz w:val="22"/>
          <w:szCs w:val="22"/>
        </w:rPr>
        <w:t xml:space="preserve"> (2011) “Bacterial toxin sensors are effective new targets in the fight against antibiotic resistance” </w:t>
      </w:r>
      <w:r w:rsidRPr="00686723">
        <w:rPr>
          <w:bCs/>
          <w:i/>
          <w:iCs/>
          <w:spacing w:val="-3"/>
          <w:sz w:val="22"/>
          <w:szCs w:val="22"/>
        </w:rPr>
        <w:t>Awarded: $3,000</w:t>
      </w:r>
      <w:r w:rsidRPr="00A47312">
        <w:rPr>
          <w:bCs/>
          <w:spacing w:val="-3"/>
          <w:sz w:val="22"/>
          <w:szCs w:val="22"/>
        </w:rPr>
        <w:t>.</w:t>
      </w:r>
    </w:p>
    <w:p w14:paraId="2F3DC5F5" w14:textId="56F649FC" w:rsidR="00A47312" w:rsidRPr="00A47312" w:rsidRDefault="00A47312" w:rsidP="001A42E7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B64EE9">
        <w:rPr>
          <w:bCs/>
          <w:i/>
          <w:iCs/>
          <w:spacing w:val="-3"/>
          <w:sz w:val="22"/>
          <w:szCs w:val="22"/>
        </w:rPr>
        <w:t>ASPIRE Grant</w:t>
      </w:r>
      <w:r w:rsidRPr="00A47312">
        <w:rPr>
          <w:bCs/>
          <w:spacing w:val="-3"/>
          <w:sz w:val="22"/>
          <w:szCs w:val="22"/>
        </w:rPr>
        <w:t xml:space="preserve"> </w:t>
      </w:r>
      <w:r w:rsidR="00B64EE9" w:rsidRPr="00A47312">
        <w:rPr>
          <w:bCs/>
          <w:spacing w:val="-3"/>
          <w:sz w:val="22"/>
          <w:szCs w:val="22"/>
        </w:rPr>
        <w:t xml:space="preserve">(2011) </w:t>
      </w:r>
      <w:r w:rsidRPr="00A47312">
        <w:rPr>
          <w:bCs/>
          <w:spacing w:val="-3"/>
          <w:sz w:val="22"/>
          <w:szCs w:val="22"/>
        </w:rPr>
        <w:t xml:space="preserve">“Bacterial Toxin Sensors are excellent new targets in the fight against bacterial antibiotic resistance”. </w:t>
      </w:r>
      <w:r w:rsidRPr="00686723">
        <w:rPr>
          <w:bCs/>
          <w:i/>
          <w:iCs/>
          <w:spacing w:val="-3"/>
          <w:sz w:val="22"/>
          <w:szCs w:val="22"/>
        </w:rPr>
        <w:t>Awarded: $9,000</w:t>
      </w:r>
      <w:r>
        <w:rPr>
          <w:bCs/>
          <w:spacing w:val="-3"/>
          <w:sz w:val="22"/>
          <w:szCs w:val="22"/>
        </w:rPr>
        <w:t>.</w:t>
      </w:r>
    </w:p>
    <w:p w14:paraId="0370F94D" w14:textId="798D0628" w:rsidR="00A47312" w:rsidRPr="005D5BEF" w:rsidRDefault="00A47312" w:rsidP="001A42E7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B64EE9">
        <w:rPr>
          <w:bCs/>
          <w:i/>
          <w:iCs/>
          <w:spacing w:val="-3"/>
          <w:sz w:val="22"/>
          <w:szCs w:val="22"/>
        </w:rPr>
        <w:t>Discovery grant</w:t>
      </w:r>
      <w:r w:rsidRPr="00A47312">
        <w:rPr>
          <w:bCs/>
          <w:spacing w:val="-3"/>
          <w:sz w:val="22"/>
          <w:szCs w:val="22"/>
        </w:rPr>
        <w:t xml:space="preserve"> </w:t>
      </w:r>
      <w:r w:rsidR="00B64EE9" w:rsidRPr="00A47312">
        <w:rPr>
          <w:bCs/>
          <w:spacing w:val="-3"/>
          <w:sz w:val="22"/>
          <w:szCs w:val="22"/>
        </w:rPr>
        <w:t xml:space="preserve">(2010) </w:t>
      </w:r>
      <w:r w:rsidRPr="00A47312">
        <w:rPr>
          <w:bCs/>
          <w:spacing w:val="-3"/>
          <w:sz w:val="22"/>
          <w:szCs w:val="22"/>
        </w:rPr>
        <w:t xml:space="preserve">“The Future of Biochemistry Education at BSU” </w:t>
      </w:r>
      <w:r w:rsidRPr="005D5BEF">
        <w:rPr>
          <w:bCs/>
          <w:spacing w:val="-3"/>
          <w:sz w:val="22"/>
          <w:szCs w:val="22"/>
        </w:rPr>
        <w:t xml:space="preserve">Awarded: </w:t>
      </w:r>
      <w:r w:rsidRPr="0062612C">
        <w:rPr>
          <w:bCs/>
          <w:i/>
          <w:iCs/>
          <w:spacing w:val="-3"/>
          <w:sz w:val="22"/>
          <w:szCs w:val="22"/>
        </w:rPr>
        <w:t>$17,500</w:t>
      </w:r>
      <w:r w:rsidRPr="005D5BEF">
        <w:rPr>
          <w:bCs/>
          <w:spacing w:val="-3"/>
          <w:sz w:val="22"/>
          <w:szCs w:val="22"/>
        </w:rPr>
        <w:t>.</w:t>
      </w:r>
    </w:p>
    <w:p w14:paraId="2018B5BF" w14:textId="7515FD4F" w:rsidR="00A47312" w:rsidRPr="00A47312" w:rsidRDefault="00A47312" w:rsidP="001A42E7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686723">
        <w:rPr>
          <w:bCs/>
          <w:i/>
          <w:iCs/>
          <w:spacing w:val="-3"/>
          <w:sz w:val="22"/>
          <w:szCs w:val="22"/>
        </w:rPr>
        <w:t>Cardinal Fellows Grant</w:t>
      </w:r>
      <w:r w:rsidRPr="00A47312">
        <w:rPr>
          <w:bCs/>
          <w:spacing w:val="-3"/>
          <w:sz w:val="22"/>
          <w:szCs w:val="22"/>
        </w:rPr>
        <w:t xml:space="preserve"> (2010) To write a major research proposal to the National Science Foundation Awarded: </w:t>
      </w:r>
      <w:r w:rsidRPr="00686723">
        <w:rPr>
          <w:bCs/>
          <w:spacing w:val="-3"/>
          <w:sz w:val="22"/>
          <w:szCs w:val="22"/>
        </w:rPr>
        <w:t>$2000</w:t>
      </w:r>
      <w:r>
        <w:rPr>
          <w:bCs/>
          <w:spacing w:val="-3"/>
          <w:sz w:val="22"/>
          <w:szCs w:val="22"/>
        </w:rPr>
        <w:t>.</w:t>
      </w:r>
    </w:p>
    <w:p w14:paraId="781B2CAC" w14:textId="77777777" w:rsidR="005D5BEF" w:rsidRDefault="00A47312" w:rsidP="001A42E7">
      <w:pPr>
        <w:pStyle w:val="ListParagraph"/>
        <w:numPr>
          <w:ilvl w:val="0"/>
          <w:numId w:val="4"/>
        </w:numPr>
        <w:tabs>
          <w:tab w:val="left" w:pos="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686723">
        <w:rPr>
          <w:bCs/>
          <w:i/>
          <w:iCs/>
          <w:spacing w:val="-3"/>
          <w:sz w:val="22"/>
          <w:szCs w:val="22"/>
        </w:rPr>
        <w:t>Rinker Center of International Programs Faculty Travel Award</w:t>
      </w:r>
      <w:r w:rsidRPr="00A47312">
        <w:rPr>
          <w:bCs/>
          <w:spacing w:val="-3"/>
          <w:sz w:val="22"/>
          <w:szCs w:val="22"/>
        </w:rPr>
        <w:t xml:space="preserve"> (2008) To present at the 13th Annual Meeting of the RNA Society. Awarded: </w:t>
      </w:r>
      <w:r w:rsidRPr="00686723">
        <w:rPr>
          <w:bCs/>
          <w:i/>
          <w:iCs/>
          <w:spacing w:val="-3"/>
          <w:sz w:val="22"/>
          <w:szCs w:val="22"/>
        </w:rPr>
        <w:t>$500</w:t>
      </w:r>
      <w:r>
        <w:rPr>
          <w:bCs/>
          <w:spacing w:val="-3"/>
          <w:sz w:val="22"/>
          <w:szCs w:val="22"/>
        </w:rPr>
        <w:t>.</w:t>
      </w:r>
    </w:p>
    <w:p w14:paraId="4BF958D8" w14:textId="5C796CB1" w:rsidR="00A47312" w:rsidRPr="0062612C" w:rsidRDefault="00A47312" w:rsidP="001A42E7">
      <w:pPr>
        <w:pStyle w:val="ListParagraph"/>
        <w:numPr>
          <w:ilvl w:val="0"/>
          <w:numId w:val="4"/>
        </w:numPr>
        <w:tabs>
          <w:tab w:val="left" w:pos="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i/>
          <w:iCs/>
          <w:spacing w:val="-3"/>
          <w:sz w:val="22"/>
          <w:szCs w:val="22"/>
        </w:rPr>
      </w:pPr>
      <w:r w:rsidRPr="00686723">
        <w:rPr>
          <w:bCs/>
          <w:i/>
          <w:iCs/>
          <w:spacing w:val="-3"/>
          <w:sz w:val="22"/>
          <w:szCs w:val="22"/>
        </w:rPr>
        <w:t>Dean’s Office Faculty Travel Award</w:t>
      </w:r>
      <w:r w:rsidRPr="005D5BEF">
        <w:rPr>
          <w:bCs/>
          <w:spacing w:val="-3"/>
          <w:sz w:val="22"/>
          <w:szCs w:val="22"/>
        </w:rPr>
        <w:t xml:space="preserve"> (2008) To present at the 13th Annual Meeting of the RNA Society. Awarded: </w:t>
      </w:r>
      <w:r w:rsidRPr="0062612C">
        <w:rPr>
          <w:bCs/>
          <w:i/>
          <w:iCs/>
          <w:spacing w:val="-3"/>
          <w:sz w:val="22"/>
          <w:szCs w:val="22"/>
        </w:rPr>
        <w:t>$400</w:t>
      </w:r>
      <w:r w:rsidR="0062612C">
        <w:rPr>
          <w:bCs/>
          <w:i/>
          <w:iCs/>
          <w:spacing w:val="-3"/>
          <w:sz w:val="22"/>
          <w:szCs w:val="22"/>
        </w:rPr>
        <w:t>.</w:t>
      </w:r>
    </w:p>
    <w:p w14:paraId="6764AFA8" w14:textId="77777777" w:rsidR="00A47312" w:rsidRDefault="00A47312" w:rsidP="00A4731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Cs/>
          <w:spacing w:val="-3"/>
          <w:sz w:val="22"/>
          <w:szCs w:val="22"/>
          <w:u w:val="single"/>
        </w:rPr>
      </w:pPr>
    </w:p>
    <w:p w14:paraId="3EF4EA62" w14:textId="3D8EFA29" w:rsidR="00B377E7" w:rsidRDefault="00A47312" w:rsidP="00A4731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Cs/>
          <w:spacing w:val="-3"/>
          <w:sz w:val="22"/>
          <w:szCs w:val="22"/>
          <w:u w:val="single"/>
        </w:rPr>
      </w:pPr>
      <w:r>
        <w:rPr>
          <w:bCs/>
          <w:spacing w:val="-3"/>
          <w:sz w:val="22"/>
          <w:szCs w:val="22"/>
          <w:u w:val="single"/>
        </w:rPr>
        <w:t>Pending Proposals:</w:t>
      </w:r>
    </w:p>
    <w:p w14:paraId="311FD741" w14:textId="6BA2FFE9" w:rsidR="00A3372A" w:rsidRPr="00A3372A" w:rsidRDefault="00A3372A" w:rsidP="00A4731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Cs/>
          <w:spacing w:val="-3"/>
          <w:sz w:val="22"/>
          <w:szCs w:val="22"/>
        </w:rPr>
      </w:pPr>
      <w:r w:rsidRPr="00A3372A">
        <w:rPr>
          <w:bCs/>
          <w:spacing w:val="-3"/>
          <w:sz w:val="22"/>
          <w:szCs w:val="22"/>
        </w:rPr>
        <w:t>None</w:t>
      </w:r>
    </w:p>
    <w:p w14:paraId="6740780A" w14:textId="77777777" w:rsidR="00A3372A" w:rsidRDefault="00A3372A" w:rsidP="00A4731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Cs/>
          <w:spacing w:val="-3"/>
          <w:sz w:val="22"/>
          <w:szCs w:val="22"/>
          <w:u w:val="single"/>
        </w:rPr>
      </w:pPr>
    </w:p>
    <w:p w14:paraId="37D227B1" w14:textId="1CB3A184" w:rsidR="00A47312" w:rsidRPr="00A47312" w:rsidRDefault="00A47312" w:rsidP="00A47312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Cs/>
          <w:spacing w:val="-3"/>
          <w:sz w:val="22"/>
          <w:szCs w:val="22"/>
          <w:u w:val="single"/>
        </w:rPr>
      </w:pPr>
      <w:r>
        <w:rPr>
          <w:bCs/>
          <w:spacing w:val="-3"/>
          <w:sz w:val="22"/>
          <w:szCs w:val="22"/>
          <w:u w:val="single"/>
        </w:rPr>
        <w:t>Proposals</w:t>
      </w:r>
      <w:r w:rsidRPr="00A47312">
        <w:rPr>
          <w:bCs/>
          <w:spacing w:val="-3"/>
          <w:sz w:val="22"/>
          <w:szCs w:val="22"/>
          <w:u w:val="single"/>
        </w:rPr>
        <w:t xml:space="preserve"> submitted but not funded</w:t>
      </w:r>
      <w:r w:rsidRPr="00A47312">
        <w:rPr>
          <w:bCs/>
          <w:spacing w:val="-3"/>
          <w:sz w:val="22"/>
          <w:szCs w:val="22"/>
        </w:rPr>
        <w:t xml:space="preserve">    </w:t>
      </w:r>
    </w:p>
    <w:p w14:paraId="68BE251B" w14:textId="5B48D9A2" w:rsidR="00D76946" w:rsidRPr="00C412DD" w:rsidRDefault="00A47312" w:rsidP="001A42E7">
      <w:pPr>
        <w:pStyle w:val="ListParagraph"/>
        <w:numPr>
          <w:ilvl w:val="0"/>
          <w:numId w:val="5"/>
        </w:numPr>
        <w:tabs>
          <w:tab w:val="left" w:pos="90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686723">
        <w:rPr>
          <w:bCs/>
          <w:i/>
          <w:iCs/>
          <w:spacing w:val="-3"/>
          <w:sz w:val="22"/>
          <w:szCs w:val="22"/>
        </w:rPr>
        <w:t>NIH</w:t>
      </w:r>
      <w:r w:rsidR="00821934">
        <w:rPr>
          <w:bCs/>
          <w:i/>
          <w:iCs/>
          <w:spacing w:val="-3"/>
          <w:sz w:val="22"/>
          <w:szCs w:val="22"/>
        </w:rPr>
        <w:t>-</w:t>
      </w:r>
      <w:r w:rsidRPr="00686723">
        <w:rPr>
          <w:bCs/>
          <w:i/>
          <w:iCs/>
          <w:spacing w:val="-3"/>
          <w:sz w:val="22"/>
          <w:szCs w:val="22"/>
        </w:rPr>
        <w:t>AREA grant.</w:t>
      </w:r>
      <w:r w:rsidRPr="00C412DD">
        <w:rPr>
          <w:bCs/>
          <w:spacing w:val="-3"/>
          <w:sz w:val="22"/>
          <w:szCs w:val="22"/>
        </w:rPr>
        <w:t xml:space="preserve"> (2015) “Mechanistic studies of the </w:t>
      </w:r>
      <w:proofErr w:type="spellStart"/>
      <w:r w:rsidRPr="00C412DD">
        <w:rPr>
          <w:bCs/>
          <w:spacing w:val="-3"/>
          <w:sz w:val="22"/>
          <w:szCs w:val="22"/>
        </w:rPr>
        <w:t>ykkCD</w:t>
      </w:r>
      <w:proofErr w:type="spellEnd"/>
      <w:r w:rsidRPr="00C412DD">
        <w:rPr>
          <w:bCs/>
          <w:spacing w:val="-3"/>
          <w:sz w:val="22"/>
          <w:szCs w:val="22"/>
        </w:rPr>
        <w:t xml:space="preserve"> riboswitch – a remarkably sensitive sensor that triggers expression of multidrug-resistant efflux pumps in Gram-positive bacteria in response to of tetracycline antibiotics”. </w:t>
      </w:r>
      <w:r w:rsidRPr="00686723">
        <w:rPr>
          <w:bCs/>
          <w:i/>
          <w:iCs/>
          <w:spacing w:val="-3"/>
          <w:sz w:val="22"/>
          <w:szCs w:val="22"/>
        </w:rPr>
        <w:t>Requested: $300,000</w:t>
      </w:r>
      <w:r w:rsidRPr="00C412DD">
        <w:rPr>
          <w:bCs/>
          <w:spacing w:val="-3"/>
          <w:sz w:val="22"/>
          <w:szCs w:val="22"/>
        </w:rPr>
        <w:t xml:space="preserve">. </w:t>
      </w:r>
    </w:p>
    <w:p w14:paraId="0EDFEAEC" w14:textId="1D8720DF" w:rsidR="00C412DD" w:rsidRPr="00C412DD" w:rsidRDefault="00A47312" w:rsidP="001A42E7">
      <w:pPr>
        <w:pStyle w:val="ListParagraph"/>
        <w:numPr>
          <w:ilvl w:val="0"/>
          <w:numId w:val="5"/>
        </w:numPr>
        <w:tabs>
          <w:tab w:val="left" w:pos="90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686723">
        <w:rPr>
          <w:bCs/>
          <w:i/>
          <w:iCs/>
          <w:spacing w:val="-3"/>
          <w:sz w:val="22"/>
          <w:szCs w:val="22"/>
        </w:rPr>
        <w:t>National Science Foundation Career Grant</w:t>
      </w:r>
      <w:r w:rsidRPr="00C412DD">
        <w:rPr>
          <w:bCs/>
          <w:spacing w:val="-3"/>
          <w:sz w:val="22"/>
          <w:szCs w:val="22"/>
        </w:rPr>
        <w:t xml:space="preserve">. (2015) “Structural and Mechanistic Study of a Yet Uncharacterized RNA Sensor: The </w:t>
      </w:r>
      <w:proofErr w:type="spellStart"/>
      <w:r w:rsidRPr="00C412DD">
        <w:rPr>
          <w:bCs/>
          <w:spacing w:val="-3"/>
          <w:sz w:val="22"/>
          <w:szCs w:val="22"/>
        </w:rPr>
        <w:t>ykkCD</w:t>
      </w:r>
      <w:proofErr w:type="spellEnd"/>
      <w:r w:rsidRPr="00C412DD">
        <w:rPr>
          <w:bCs/>
          <w:spacing w:val="-3"/>
          <w:sz w:val="22"/>
          <w:szCs w:val="22"/>
        </w:rPr>
        <w:t xml:space="preserve"> Riboswitch.” </w:t>
      </w:r>
      <w:r w:rsidRPr="00686723">
        <w:rPr>
          <w:bCs/>
          <w:i/>
          <w:iCs/>
          <w:spacing w:val="-3"/>
          <w:sz w:val="22"/>
          <w:szCs w:val="22"/>
        </w:rPr>
        <w:t>Requested: $670,425</w:t>
      </w:r>
      <w:r w:rsidRPr="00C412DD">
        <w:rPr>
          <w:bCs/>
          <w:spacing w:val="-3"/>
          <w:sz w:val="22"/>
          <w:szCs w:val="22"/>
        </w:rPr>
        <w:t xml:space="preserve">. </w:t>
      </w:r>
    </w:p>
    <w:p w14:paraId="452EA3E7" w14:textId="7AB153A9" w:rsidR="00A47312" w:rsidRPr="00C412DD" w:rsidRDefault="00A47312" w:rsidP="001A42E7">
      <w:pPr>
        <w:pStyle w:val="ListParagraph"/>
        <w:numPr>
          <w:ilvl w:val="0"/>
          <w:numId w:val="5"/>
        </w:numPr>
        <w:tabs>
          <w:tab w:val="left" w:pos="900"/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Cs/>
          <w:spacing w:val="-3"/>
          <w:sz w:val="22"/>
          <w:szCs w:val="22"/>
        </w:rPr>
      </w:pPr>
      <w:r w:rsidRPr="00686723">
        <w:rPr>
          <w:bCs/>
          <w:i/>
          <w:iCs/>
          <w:spacing w:val="-3"/>
          <w:sz w:val="22"/>
          <w:szCs w:val="22"/>
        </w:rPr>
        <w:t>NineSigma</w:t>
      </w:r>
      <w:r w:rsidRPr="00C412DD">
        <w:rPr>
          <w:bCs/>
          <w:spacing w:val="-3"/>
          <w:sz w:val="22"/>
          <w:szCs w:val="22"/>
        </w:rPr>
        <w:t xml:space="preserve"> (2014) “Methods to Maximize Mammalian DNA Digestion" </w:t>
      </w:r>
      <w:r w:rsidR="00686723">
        <w:rPr>
          <w:bCs/>
          <w:spacing w:val="-3"/>
          <w:sz w:val="22"/>
          <w:szCs w:val="22"/>
        </w:rPr>
        <w:t>co-PI</w:t>
      </w:r>
      <w:r w:rsidRPr="00C412DD">
        <w:rPr>
          <w:bCs/>
          <w:spacing w:val="-3"/>
          <w:sz w:val="22"/>
          <w:szCs w:val="22"/>
        </w:rPr>
        <w:t xml:space="preserve"> Marie Kelly-Worden (co-PI). </w:t>
      </w:r>
      <w:r w:rsidR="00686723" w:rsidRPr="00686723">
        <w:rPr>
          <w:bCs/>
          <w:i/>
          <w:iCs/>
          <w:spacing w:val="-3"/>
          <w:sz w:val="22"/>
          <w:szCs w:val="22"/>
        </w:rPr>
        <w:t>Requested: $100,000</w:t>
      </w:r>
      <w:r w:rsidRPr="00C412DD">
        <w:rPr>
          <w:bCs/>
          <w:spacing w:val="-3"/>
          <w:sz w:val="22"/>
          <w:szCs w:val="22"/>
        </w:rPr>
        <w:t>.</w:t>
      </w:r>
      <w:r w:rsidR="00686723" w:rsidRPr="00686723">
        <w:rPr>
          <w:bCs/>
          <w:spacing w:val="-3"/>
          <w:sz w:val="22"/>
          <w:szCs w:val="22"/>
        </w:rPr>
        <w:t xml:space="preserve"> </w:t>
      </w:r>
      <w:r w:rsidR="00686723" w:rsidRPr="00C412DD">
        <w:rPr>
          <w:bCs/>
          <w:spacing w:val="-3"/>
          <w:sz w:val="22"/>
          <w:szCs w:val="22"/>
        </w:rPr>
        <w:t>No awards were distributed</w:t>
      </w:r>
      <w:r w:rsidR="00686723">
        <w:rPr>
          <w:bCs/>
          <w:spacing w:val="-3"/>
          <w:sz w:val="22"/>
          <w:szCs w:val="22"/>
        </w:rPr>
        <w:t>.</w:t>
      </w:r>
    </w:p>
    <w:p w14:paraId="5DA85BA9" w14:textId="77777777" w:rsidR="006449B0" w:rsidRDefault="00A47312" w:rsidP="001A42E7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z w:val="22"/>
          <w:szCs w:val="22"/>
        </w:rPr>
      </w:pPr>
      <w:r w:rsidRPr="00686723">
        <w:rPr>
          <w:bCs/>
          <w:i/>
          <w:iCs/>
          <w:sz w:val="22"/>
          <w:szCs w:val="22"/>
        </w:rPr>
        <w:t>National Science Foundation Career Grant</w:t>
      </w:r>
      <w:r w:rsidRPr="00C412DD">
        <w:rPr>
          <w:bCs/>
          <w:sz w:val="22"/>
          <w:szCs w:val="22"/>
        </w:rPr>
        <w:t xml:space="preserve"> (2010) “Toxin sensors as instrumental players of bacterial cell-to-cell communication” </w:t>
      </w:r>
      <w:r w:rsidRPr="00686723">
        <w:rPr>
          <w:bCs/>
          <w:i/>
          <w:iCs/>
          <w:sz w:val="22"/>
          <w:szCs w:val="22"/>
        </w:rPr>
        <w:t>Requested: $500,000</w:t>
      </w:r>
      <w:r w:rsidRPr="00C412DD">
        <w:rPr>
          <w:bCs/>
          <w:sz w:val="22"/>
          <w:szCs w:val="22"/>
        </w:rPr>
        <w:t>.</w:t>
      </w:r>
    </w:p>
    <w:p w14:paraId="618BD6BA" w14:textId="7E8C0BA9" w:rsidR="00A47312" w:rsidRPr="006449B0" w:rsidRDefault="00A47312" w:rsidP="001A42E7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z w:val="22"/>
          <w:szCs w:val="22"/>
        </w:rPr>
      </w:pPr>
      <w:r w:rsidRPr="00686723">
        <w:rPr>
          <w:bCs/>
          <w:i/>
          <w:iCs/>
          <w:spacing w:val="-3"/>
          <w:sz w:val="22"/>
          <w:szCs w:val="22"/>
        </w:rPr>
        <w:t xml:space="preserve">American Heart Association Scientist Development Grant </w:t>
      </w:r>
      <w:r w:rsidRPr="006449B0">
        <w:rPr>
          <w:bCs/>
          <w:spacing w:val="-3"/>
          <w:sz w:val="22"/>
          <w:szCs w:val="22"/>
        </w:rPr>
        <w:t xml:space="preserve">(2009) “RNA regulatory elements as new targets in our fight against bacterial antibiotic resistance” </w:t>
      </w:r>
      <w:r w:rsidRPr="00686723">
        <w:rPr>
          <w:bCs/>
          <w:i/>
          <w:iCs/>
          <w:spacing w:val="-3"/>
          <w:sz w:val="22"/>
          <w:szCs w:val="22"/>
        </w:rPr>
        <w:t>Requested: $245,000</w:t>
      </w:r>
      <w:r w:rsidRPr="006449B0">
        <w:rPr>
          <w:bCs/>
          <w:spacing w:val="-3"/>
          <w:sz w:val="22"/>
          <w:szCs w:val="22"/>
        </w:rPr>
        <w:t>.</w:t>
      </w:r>
    </w:p>
    <w:p w14:paraId="6EE340C8" w14:textId="77777777" w:rsidR="006449B0" w:rsidRPr="00961341" w:rsidRDefault="006449B0" w:rsidP="00961341">
      <w:p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</w:p>
    <w:p w14:paraId="5798119C" w14:textId="440F0A18" w:rsidR="00D46A6F" w:rsidRDefault="0067167B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PROFESSIONAL STEWARDSHIP</w:t>
      </w:r>
    </w:p>
    <w:p w14:paraId="66983681" w14:textId="27641593" w:rsidR="00FE71B1" w:rsidRPr="00FE71B1" w:rsidRDefault="00FE71B1" w:rsidP="001A42E7">
      <w:pPr>
        <w:pStyle w:val="ListParagraph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Committee Membership </w:t>
      </w:r>
    </w:p>
    <w:p w14:paraId="3FCA2F99" w14:textId="04A5D353" w:rsidR="00AF7A58" w:rsidRPr="00AF7A58" w:rsidRDefault="00AF7A58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  <w:highlight w:val="green"/>
        </w:rPr>
      </w:pPr>
      <w:r w:rsidRPr="00AF7A58">
        <w:rPr>
          <w:spacing w:val="-3"/>
          <w:sz w:val="22"/>
          <w:szCs w:val="22"/>
          <w:highlight w:val="green"/>
        </w:rPr>
        <w:t>Assessment Committee (WU, 2023-present, member)</w:t>
      </w:r>
    </w:p>
    <w:p w14:paraId="5542DA6D" w14:textId="2230A8D8" w:rsidR="00FE71B1" w:rsidRDefault="00453169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AF7A58">
        <w:rPr>
          <w:spacing w:val="-3"/>
          <w:sz w:val="22"/>
          <w:szCs w:val="22"/>
          <w:highlight w:val="green"/>
        </w:rPr>
        <w:t xml:space="preserve">Institutional </w:t>
      </w:r>
      <w:r w:rsidR="00FE71B1" w:rsidRPr="00AF7A58">
        <w:rPr>
          <w:spacing w:val="-3"/>
          <w:sz w:val="22"/>
          <w:szCs w:val="22"/>
          <w:highlight w:val="green"/>
        </w:rPr>
        <w:t>Biosafety Committee</w:t>
      </w:r>
      <w:r w:rsidR="00FE71B1">
        <w:rPr>
          <w:spacing w:val="-3"/>
          <w:sz w:val="22"/>
          <w:szCs w:val="22"/>
        </w:rPr>
        <w:t xml:space="preserve"> (WU, 2020-2022 member, </w:t>
      </w:r>
      <w:r w:rsidR="00FE71B1" w:rsidRPr="00AF7A58">
        <w:rPr>
          <w:spacing w:val="-3"/>
          <w:sz w:val="22"/>
          <w:szCs w:val="22"/>
          <w:highlight w:val="green"/>
        </w:rPr>
        <w:t>2022-</w:t>
      </w:r>
      <w:r w:rsidR="00F6380C" w:rsidRPr="00AF7A58">
        <w:rPr>
          <w:spacing w:val="-3"/>
          <w:sz w:val="22"/>
          <w:szCs w:val="22"/>
          <w:highlight w:val="green"/>
        </w:rPr>
        <w:t xml:space="preserve">present, </w:t>
      </w:r>
      <w:r w:rsidR="00FE71B1" w:rsidRPr="00AF7A58">
        <w:rPr>
          <w:spacing w:val="-3"/>
          <w:sz w:val="22"/>
          <w:szCs w:val="22"/>
          <w:highlight w:val="green"/>
        </w:rPr>
        <w:t>Chair</w:t>
      </w:r>
      <w:r w:rsidR="00FE71B1">
        <w:rPr>
          <w:spacing w:val="-3"/>
          <w:sz w:val="22"/>
          <w:szCs w:val="22"/>
        </w:rPr>
        <w:t>)</w:t>
      </w:r>
    </w:p>
    <w:p w14:paraId="075FF7CE" w14:textId="0FA4F226" w:rsidR="00453169" w:rsidRPr="00453169" w:rsidRDefault="00453169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Department Liaison for the American Chemical Society</w:t>
      </w:r>
      <w:r w:rsidRPr="00453169">
        <w:rPr>
          <w:sz w:val="22"/>
          <w:szCs w:val="22"/>
        </w:rPr>
        <w:t>’s Piedmont Student Awards</w:t>
      </w:r>
      <w:r>
        <w:rPr>
          <w:sz w:val="22"/>
          <w:szCs w:val="22"/>
        </w:rPr>
        <w:t xml:space="preserve"> (WU, 2021-</w:t>
      </w:r>
      <w:r w:rsidR="00F6380C">
        <w:rPr>
          <w:sz w:val="22"/>
          <w:szCs w:val="22"/>
        </w:rPr>
        <w:t>present</w:t>
      </w:r>
      <w:r>
        <w:rPr>
          <w:sz w:val="22"/>
          <w:szCs w:val="22"/>
        </w:rPr>
        <w:t>)</w:t>
      </w:r>
    </w:p>
    <w:p w14:paraId="318B75B3" w14:textId="6C78268E" w:rsidR="00453169" w:rsidRPr="00453169" w:rsidRDefault="00453169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453169">
        <w:rPr>
          <w:sz w:val="22"/>
          <w:szCs w:val="22"/>
        </w:rPr>
        <w:t>Department Scholarship Committee (</w:t>
      </w:r>
      <w:r>
        <w:rPr>
          <w:sz w:val="22"/>
          <w:szCs w:val="22"/>
        </w:rPr>
        <w:t xml:space="preserve">WU, </w:t>
      </w:r>
      <w:r w:rsidRPr="00453169">
        <w:rPr>
          <w:sz w:val="22"/>
          <w:szCs w:val="22"/>
        </w:rPr>
        <w:t>2021-</w:t>
      </w:r>
      <w:r w:rsidR="00F6380C">
        <w:rPr>
          <w:sz w:val="22"/>
          <w:szCs w:val="22"/>
        </w:rPr>
        <w:t>present</w:t>
      </w:r>
      <w:r w:rsidRPr="00453169">
        <w:rPr>
          <w:sz w:val="22"/>
          <w:szCs w:val="22"/>
        </w:rPr>
        <w:t>)</w:t>
      </w:r>
    </w:p>
    <w:p w14:paraId="1713DE9A" w14:textId="3F953281" w:rsidR="00453169" w:rsidRPr="00453169" w:rsidRDefault="00453169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453169">
        <w:rPr>
          <w:sz w:val="22"/>
          <w:szCs w:val="22"/>
        </w:rPr>
        <w:t>Co-organizer of the Summer Lecture Series associated with Winthrop’s Summer Research Program (</w:t>
      </w:r>
      <w:r>
        <w:rPr>
          <w:sz w:val="22"/>
          <w:szCs w:val="22"/>
        </w:rPr>
        <w:t xml:space="preserve">WU SURE, </w:t>
      </w:r>
      <w:r w:rsidRPr="00453169">
        <w:rPr>
          <w:sz w:val="22"/>
          <w:szCs w:val="22"/>
        </w:rPr>
        <w:t>2021</w:t>
      </w:r>
      <w:r>
        <w:rPr>
          <w:sz w:val="22"/>
          <w:szCs w:val="22"/>
        </w:rPr>
        <w:t xml:space="preserve"> and 2022)</w:t>
      </w:r>
    </w:p>
    <w:p w14:paraId="1F76A537" w14:textId="4530BC45" w:rsidR="00FE71B1" w:rsidRP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FE71B1">
        <w:rPr>
          <w:spacing w:val="-3"/>
          <w:sz w:val="22"/>
          <w:szCs w:val="22"/>
        </w:rPr>
        <w:lastRenderedPageBreak/>
        <w:t>College Radiation Safety Committee (</w:t>
      </w:r>
      <w:r>
        <w:rPr>
          <w:spacing w:val="-3"/>
          <w:sz w:val="22"/>
          <w:szCs w:val="22"/>
        </w:rPr>
        <w:t xml:space="preserve">BSU, </w:t>
      </w:r>
      <w:r w:rsidRPr="00FE71B1">
        <w:rPr>
          <w:spacing w:val="-3"/>
          <w:sz w:val="22"/>
          <w:szCs w:val="22"/>
        </w:rPr>
        <w:t>2007-201</w:t>
      </w:r>
      <w:r w:rsidR="00F6380C">
        <w:rPr>
          <w:spacing w:val="-3"/>
          <w:sz w:val="22"/>
          <w:szCs w:val="22"/>
        </w:rPr>
        <w:t>7</w:t>
      </w:r>
      <w:r w:rsidRPr="00FE71B1">
        <w:rPr>
          <w:spacing w:val="-3"/>
          <w:sz w:val="22"/>
          <w:szCs w:val="22"/>
        </w:rPr>
        <w:t>)</w:t>
      </w:r>
    </w:p>
    <w:p w14:paraId="675C0BC3" w14:textId="190A57D3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Awards Committee (BSU, 2008-2017)</w:t>
      </w:r>
    </w:p>
    <w:p w14:paraId="194B0C4E" w14:textId="567D1E90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Curricular Affairs Committee (BSU, 2012-2017)</w:t>
      </w:r>
    </w:p>
    <w:p w14:paraId="789229DD" w14:textId="16CD4F87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Computer Committee (BSU, 2013-2015)</w:t>
      </w:r>
    </w:p>
    <w:p w14:paraId="5470E1D8" w14:textId="107C4289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Graduate Committee (BSU, 2008-2011)</w:t>
      </w:r>
    </w:p>
    <w:p w14:paraId="7B342DF3" w14:textId="3F4A5A33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Instruments Committee (BSU, 2008-2009; 2011-2012)</w:t>
      </w:r>
    </w:p>
    <w:p w14:paraId="47119621" w14:textId="39872789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Merit Committee (BSU, 2010-2012)</w:t>
      </w:r>
    </w:p>
    <w:p w14:paraId="23BDEE53" w14:textId="6FE1FAF7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Personnel Committee (BSU, 2009-2011)</w:t>
      </w:r>
    </w:p>
    <w:p w14:paraId="3207D9DB" w14:textId="2841A85D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Promotion and Tenure Committee (BSU, 2012-2013)</w:t>
      </w:r>
    </w:p>
    <w:p w14:paraId="4234F4DC" w14:textId="0EF6B8B4" w:rsidR="00FE71B1" w:rsidRDefault="00FE71B1" w:rsidP="00863B6B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Seminar Committee (BSU 2009-2011)</w:t>
      </w:r>
    </w:p>
    <w:p w14:paraId="70718502" w14:textId="77777777" w:rsidR="00EE60F3" w:rsidRDefault="00EE60F3" w:rsidP="00EE60F3">
      <w:pPr>
        <w:pStyle w:val="ListParagraph"/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</w:p>
    <w:p w14:paraId="46C0ADCC" w14:textId="133DB637" w:rsidR="00F6380C" w:rsidRDefault="00605ED6" w:rsidP="001A42E7">
      <w:pPr>
        <w:pStyle w:val="ListParagraph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Service to the Scientific Community</w:t>
      </w:r>
    </w:p>
    <w:p w14:paraId="63D7016E" w14:textId="11AB7A93" w:rsidR="00F6380C" w:rsidRDefault="00F6380C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Chair, Rustbelt RNA Meeting, 2017</w:t>
      </w:r>
      <w:r w:rsidR="00605ED6">
        <w:rPr>
          <w:spacing w:val="-3"/>
          <w:sz w:val="22"/>
          <w:szCs w:val="22"/>
        </w:rPr>
        <w:t>.</w:t>
      </w:r>
    </w:p>
    <w:p w14:paraId="790D9CCE" w14:textId="54123D25" w:rsidR="00F6380C" w:rsidRDefault="00F6380C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Vice Chair</w:t>
      </w:r>
      <w:r w:rsidR="003614BD">
        <w:rPr>
          <w:spacing w:val="-3"/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Rustbelt RNA Meeting, 2016</w:t>
      </w:r>
      <w:r w:rsidR="00605ED6">
        <w:rPr>
          <w:spacing w:val="-3"/>
          <w:sz w:val="22"/>
          <w:szCs w:val="22"/>
        </w:rPr>
        <w:t>.</w:t>
      </w:r>
    </w:p>
    <w:p w14:paraId="0F3BC69E" w14:textId="7226D92A" w:rsidR="00605ED6" w:rsidRDefault="00605ED6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Session Chair, Rustbelt RNA Meeting, 2013.</w:t>
      </w:r>
    </w:p>
    <w:p w14:paraId="1015B914" w14:textId="5766240F" w:rsidR="00605ED6" w:rsidRPr="00605ED6" w:rsidRDefault="00605ED6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Poster Judge, Rustbelt RNA Meeting annually 2008-2015).</w:t>
      </w:r>
    </w:p>
    <w:p w14:paraId="00692D88" w14:textId="28B1C433" w:rsidR="00FE71B1" w:rsidRDefault="00FE71B1" w:rsidP="001A42E7">
      <w:pPr>
        <w:pStyle w:val="ListParagraph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FE71B1">
        <w:rPr>
          <w:spacing w:val="-3"/>
          <w:sz w:val="22"/>
          <w:szCs w:val="22"/>
        </w:rPr>
        <w:t>Peer reviewer</w:t>
      </w:r>
    </w:p>
    <w:p w14:paraId="53A10122" w14:textId="0E20D794" w:rsidR="00FE71B1" w:rsidRPr="00FE71B1" w:rsidRDefault="00FE71B1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FE71B1">
        <w:rPr>
          <w:spacing w:val="-3"/>
          <w:sz w:val="22"/>
          <w:szCs w:val="22"/>
        </w:rPr>
        <w:t>Journal of Chemical Education</w:t>
      </w:r>
      <w:r w:rsidR="00453169">
        <w:rPr>
          <w:spacing w:val="-3"/>
          <w:sz w:val="22"/>
          <w:szCs w:val="22"/>
        </w:rPr>
        <w:t>.</w:t>
      </w:r>
    </w:p>
    <w:p w14:paraId="725FC621" w14:textId="342D945A" w:rsidR="00FE71B1" w:rsidRPr="00FE71B1" w:rsidRDefault="00FE71B1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FE71B1">
        <w:rPr>
          <w:spacing w:val="-3"/>
          <w:sz w:val="22"/>
          <w:szCs w:val="22"/>
        </w:rPr>
        <w:t>Pierson Publishing.</w:t>
      </w:r>
    </w:p>
    <w:p w14:paraId="5F40E4E9" w14:textId="1CFAF966" w:rsidR="00FE71B1" w:rsidRPr="00FE71B1" w:rsidRDefault="00FE71B1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FE71B1">
        <w:rPr>
          <w:spacing w:val="-3"/>
          <w:sz w:val="22"/>
          <w:szCs w:val="22"/>
        </w:rPr>
        <w:t>W. W. Norton Publishing</w:t>
      </w:r>
      <w:r w:rsidR="00453169">
        <w:rPr>
          <w:spacing w:val="-3"/>
          <w:sz w:val="22"/>
          <w:szCs w:val="22"/>
        </w:rPr>
        <w:t>.</w:t>
      </w:r>
    </w:p>
    <w:p w14:paraId="2A8AC1B1" w14:textId="77777777" w:rsidR="00FE71B1" w:rsidRPr="00FE71B1" w:rsidRDefault="00FE71B1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FE71B1">
        <w:rPr>
          <w:spacing w:val="-3"/>
          <w:sz w:val="22"/>
          <w:szCs w:val="22"/>
        </w:rPr>
        <w:t>Aspire Grants in Life Sciences at Ball State University.</w:t>
      </w:r>
    </w:p>
    <w:p w14:paraId="4E1F3E5C" w14:textId="0EFAF1AD" w:rsidR="00FE71B1" w:rsidRDefault="00FE71B1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FE71B1">
        <w:rPr>
          <w:spacing w:val="-3"/>
          <w:sz w:val="22"/>
          <w:szCs w:val="22"/>
        </w:rPr>
        <w:t>Journal of Dairy Science.</w:t>
      </w:r>
    </w:p>
    <w:p w14:paraId="4C163C29" w14:textId="336133FF" w:rsidR="00453169" w:rsidRDefault="0032258E" w:rsidP="001A42E7">
      <w:pPr>
        <w:pStyle w:val="ListParagraph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Symposiums, </w:t>
      </w:r>
      <w:r w:rsidR="00743002">
        <w:rPr>
          <w:spacing w:val="-3"/>
          <w:sz w:val="22"/>
          <w:szCs w:val="22"/>
        </w:rPr>
        <w:t>workshops</w:t>
      </w:r>
      <w:r>
        <w:rPr>
          <w:spacing w:val="-3"/>
          <w:sz w:val="22"/>
          <w:szCs w:val="22"/>
        </w:rPr>
        <w:t xml:space="preserve">, </w:t>
      </w:r>
      <w:r w:rsidR="00453169">
        <w:rPr>
          <w:spacing w:val="-3"/>
          <w:sz w:val="22"/>
          <w:szCs w:val="22"/>
        </w:rPr>
        <w:t>and certificates</w:t>
      </w:r>
    </w:p>
    <w:p w14:paraId="0466A8ED" w14:textId="41855015" w:rsidR="00743002" w:rsidRDefault="003F50EA" w:rsidP="002205E1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SC </w:t>
      </w:r>
      <w:r w:rsidR="00743002">
        <w:rPr>
          <w:sz w:val="22"/>
          <w:szCs w:val="22"/>
        </w:rPr>
        <w:t xml:space="preserve">INBRE </w:t>
      </w:r>
      <w:r w:rsidR="00743002" w:rsidRPr="00FE71B1">
        <w:rPr>
          <w:sz w:val="22"/>
          <w:szCs w:val="22"/>
        </w:rPr>
        <w:t>Academic Leadership and Career Development Workshop</w:t>
      </w:r>
      <w:r w:rsidR="00743002">
        <w:rPr>
          <w:sz w:val="22"/>
          <w:szCs w:val="22"/>
        </w:rPr>
        <w:t xml:space="preserve"> (2022)</w:t>
      </w:r>
      <w:r w:rsidR="00743002" w:rsidRPr="00FE71B1">
        <w:rPr>
          <w:sz w:val="22"/>
          <w:szCs w:val="22"/>
        </w:rPr>
        <w:t>, Columbia, SC.</w:t>
      </w:r>
    </w:p>
    <w:p w14:paraId="325E02F5" w14:textId="08194238" w:rsidR="00B83C5A" w:rsidRDefault="00B83C5A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B83C5A">
        <w:rPr>
          <w:spacing w:val="-3"/>
          <w:sz w:val="22"/>
          <w:szCs w:val="22"/>
        </w:rPr>
        <w:t xml:space="preserve">The 3rd International Conference on </w:t>
      </w:r>
      <w:proofErr w:type="spellStart"/>
      <w:r w:rsidRPr="00B83C5A">
        <w:rPr>
          <w:spacing w:val="-3"/>
          <w:sz w:val="22"/>
          <w:szCs w:val="22"/>
        </w:rPr>
        <w:t>Biomotors</w:t>
      </w:r>
      <w:proofErr w:type="spellEnd"/>
      <w:r w:rsidRPr="00B83C5A">
        <w:rPr>
          <w:spacing w:val="-3"/>
          <w:sz w:val="22"/>
          <w:szCs w:val="22"/>
        </w:rPr>
        <w:t xml:space="preserve">, Virus Assembly and RNA Nanotechnology </w:t>
      </w:r>
      <w:r>
        <w:rPr>
          <w:spacing w:val="-3"/>
          <w:sz w:val="22"/>
          <w:szCs w:val="22"/>
        </w:rPr>
        <w:t>(2022)</w:t>
      </w:r>
      <w:r w:rsidR="00F82564">
        <w:rPr>
          <w:spacing w:val="-3"/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 w:rsidR="00DC3091">
        <w:rPr>
          <w:spacing w:val="-3"/>
          <w:sz w:val="22"/>
          <w:szCs w:val="22"/>
        </w:rPr>
        <w:t>virtua</w:t>
      </w:r>
      <w:r w:rsidR="003B1610">
        <w:rPr>
          <w:spacing w:val="-3"/>
          <w:sz w:val="22"/>
          <w:szCs w:val="22"/>
        </w:rPr>
        <w:t>l</w:t>
      </w:r>
      <w:r w:rsidR="00DC3091">
        <w:rPr>
          <w:spacing w:val="-3"/>
          <w:sz w:val="22"/>
          <w:szCs w:val="22"/>
        </w:rPr>
        <w:t>.</w:t>
      </w:r>
    </w:p>
    <w:p w14:paraId="33EE4875" w14:textId="55FEEAA9" w:rsidR="00E119D8" w:rsidRPr="00B83C5A" w:rsidRDefault="00E119D8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B83C5A">
        <w:rPr>
          <w:spacing w:val="-3"/>
          <w:sz w:val="22"/>
          <w:szCs w:val="22"/>
        </w:rPr>
        <w:t>Showcase for Undergraduate Research (SOURCE) symposium</w:t>
      </w:r>
      <w:r w:rsidR="00342932">
        <w:rPr>
          <w:spacing w:val="-3"/>
          <w:sz w:val="22"/>
          <w:szCs w:val="22"/>
        </w:rPr>
        <w:t xml:space="preserve"> (2021)</w:t>
      </w:r>
    </w:p>
    <w:p w14:paraId="575E81A6" w14:textId="3291DB7A" w:rsidR="00E119D8" w:rsidRPr="00B83C5A" w:rsidRDefault="00E119D8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B83C5A">
        <w:rPr>
          <w:spacing w:val="-3"/>
          <w:sz w:val="22"/>
          <w:szCs w:val="22"/>
        </w:rPr>
        <w:t xml:space="preserve">12th Annual INBRE Symposium, </w:t>
      </w:r>
      <w:r w:rsidR="003B1610">
        <w:rPr>
          <w:spacing w:val="-3"/>
          <w:sz w:val="22"/>
          <w:szCs w:val="22"/>
        </w:rPr>
        <w:t>(2021) virtual</w:t>
      </w:r>
      <w:r w:rsidRPr="00B83C5A">
        <w:rPr>
          <w:spacing w:val="-3"/>
          <w:sz w:val="22"/>
          <w:szCs w:val="22"/>
        </w:rPr>
        <w:t>.</w:t>
      </w:r>
    </w:p>
    <w:p w14:paraId="68F5ACAD" w14:textId="2C5B0D1F" w:rsidR="00E119D8" w:rsidRPr="00E119D8" w:rsidRDefault="00E119D8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B83C5A">
        <w:rPr>
          <w:spacing w:val="-3"/>
          <w:sz w:val="22"/>
          <w:szCs w:val="22"/>
        </w:rPr>
        <w:t>11th Annual INBRE Symposium, Columbia, SC</w:t>
      </w:r>
      <w:r w:rsidR="00342932">
        <w:rPr>
          <w:spacing w:val="-3"/>
          <w:sz w:val="22"/>
          <w:szCs w:val="22"/>
        </w:rPr>
        <w:t xml:space="preserve"> (2020)</w:t>
      </w:r>
      <w:r w:rsidRPr="00B83C5A">
        <w:rPr>
          <w:spacing w:val="-3"/>
          <w:sz w:val="22"/>
          <w:szCs w:val="22"/>
        </w:rPr>
        <w:t>.</w:t>
      </w:r>
    </w:p>
    <w:p w14:paraId="375D9E82" w14:textId="15C3D529" w:rsidR="00453169" w:rsidRDefault="003F50EA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Winthrop University </w:t>
      </w:r>
      <w:r w:rsidR="00453169">
        <w:rPr>
          <w:spacing w:val="-3"/>
          <w:sz w:val="22"/>
          <w:szCs w:val="22"/>
        </w:rPr>
        <w:t>Diversity, Inclusion and Equity Certificate (2022). Five workshops attended:</w:t>
      </w:r>
    </w:p>
    <w:p w14:paraId="4B77E056" w14:textId="4BA08B90" w:rsidR="00453169" w:rsidRPr="00453169" w:rsidRDefault="00453169" w:rsidP="002205E1">
      <w:pPr>
        <w:pStyle w:val="ListParagraph"/>
        <w:numPr>
          <w:ilvl w:val="2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656"/>
        <w:rPr>
          <w:spacing w:val="-3"/>
          <w:sz w:val="22"/>
          <w:szCs w:val="22"/>
        </w:rPr>
      </w:pPr>
      <w:r w:rsidRPr="00453169">
        <w:rPr>
          <w:color w:val="000000"/>
          <w:sz w:val="22"/>
          <w:szCs w:val="22"/>
        </w:rPr>
        <w:t>Racism and Ethnocentrism</w:t>
      </w:r>
    </w:p>
    <w:p w14:paraId="6916F0AC" w14:textId="60066EB6" w:rsidR="00453169" w:rsidRPr="00453169" w:rsidRDefault="00453169" w:rsidP="002205E1">
      <w:pPr>
        <w:pStyle w:val="ListParagraph"/>
        <w:numPr>
          <w:ilvl w:val="2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656"/>
        <w:rPr>
          <w:spacing w:val="-3"/>
          <w:sz w:val="22"/>
          <w:szCs w:val="22"/>
        </w:rPr>
      </w:pPr>
      <w:r w:rsidRPr="00453169">
        <w:rPr>
          <w:color w:val="000000"/>
          <w:sz w:val="22"/>
          <w:szCs w:val="22"/>
        </w:rPr>
        <w:t>Facilitating Challenging Conversations</w:t>
      </w:r>
    </w:p>
    <w:p w14:paraId="71D22850" w14:textId="73AAA41A" w:rsidR="00453169" w:rsidRPr="00453169" w:rsidRDefault="00453169" w:rsidP="002205E1">
      <w:pPr>
        <w:pStyle w:val="ListParagraph"/>
        <w:numPr>
          <w:ilvl w:val="2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656"/>
        <w:rPr>
          <w:spacing w:val="-3"/>
          <w:sz w:val="22"/>
          <w:szCs w:val="22"/>
        </w:rPr>
      </w:pPr>
      <w:r w:rsidRPr="00453169">
        <w:rPr>
          <w:color w:val="000000"/>
          <w:sz w:val="22"/>
          <w:szCs w:val="22"/>
        </w:rPr>
        <w:t>Addressing Implicit Bias and Microaggressions</w:t>
      </w:r>
    </w:p>
    <w:p w14:paraId="12AE4B9C" w14:textId="77777777" w:rsidR="00453169" w:rsidRPr="00453169" w:rsidRDefault="00453169" w:rsidP="002205E1">
      <w:pPr>
        <w:pStyle w:val="ListParagraph"/>
        <w:numPr>
          <w:ilvl w:val="2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656"/>
        <w:rPr>
          <w:spacing w:val="-3"/>
          <w:sz w:val="22"/>
          <w:szCs w:val="22"/>
        </w:rPr>
      </w:pPr>
      <w:r w:rsidRPr="00453169">
        <w:rPr>
          <w:color w:val="000000"/>
          <w:sz w:val="22"/>
          <w:szCs w:val="22"/>
        </w:rPr>
        <w:t>Gender Equity, Feminism, and Intersectionality</w:t>
      </w:r>
    </w:p>
    <w:p w14:paraId="414E8E0F" w14:textId="1C2C47C9" w:rsidR="00453169" w:rsidRPr="00453169" w:rsidRDefault="00453169" w:rsidP="002205E1">
      <w:pPr>
        <w:pStyle w:val="ListParagraph"/>
        <w:numPr>
          <w:ilvl w:val="2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656"/>
        <w:rPr>
          <w:spacing w:val="-3"/>
          <w:sz w:val="22"/>
          <w:szCs w:val="22"/>
        </w:rPr>
      </w:pPr>
      <w:r w:rsidRPr="00453169">
        <w:rPr>
          <w:color w:val="000000"/>
          <w:sz w:val="22"/>
          <w:szCs w:val="22"/>
        </w:rPr>
        <w:t>LGBTQIA Identities and Communities</w:t>
      </w:r>
    </w:p>
    <w:p w14:paraId="57D00352" w14:textId="3896A219" w:rsidR="00453169" w:rsidRPr="00453169" w:rsidRDefault="003F50EA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 w:rsidRPr="00453169">
        <w:rPr>
          <w:spacing w:val="-3"/>
          <w:sz w:val="22"/>
          <w:szCs w:val="22"/>
        </w:rPr>
        <w:t xml:space="preserve">Winthrop University </w:t>
      </w:r>
      <w:r w:rsidR="00453169" w:rsidRPr="00453169">
        <w:rPr>
          <w:spacing w:val="-3"/>
          <w:sz w:val="22"/>
          <w:szCs w:val="22"/>
        </w:rPr>
        <w:t>Online Teaching Certificat</w:t>
      </w:r>
      <w:r w:rsidR="00453169">
        <w:rPr>
          <w:spacing w:val="-3"/>
          <w:sz w:val="22"/>
          <w:szCs w:val="22"/>
        </w:rPr>
        <w:t>e (2021;</w:t>
      </w:r>
      <w:r>
        <w:rPr>
          <w:spacing w:val="-3"/>
          <w:sz w:val="22"/>
          <w:szCs w:val="22"/>
        </w:rPr>
        <w:t xml:space="preserve"> </w:t>
      </w:r>
      <w:r w:rsidR="00453169" w:rsidRPr="00453169">
        <w:rPr>
          <w:spacing w:val="-3"/>
          <w:sz w:val="22"/>
          <w:szCs w:val="22"/>
        </w:rPr>
        <w:t xml:space="preserve">WOTC </w:t>
      </w:r>
      <w:r w:rsidR="00453169">
        <w:rPr>
          <w:spacing w:val="-3"/>
          <w:sz w:val="22"/>
          <w:szCs w:val="22"/>
        </w:rPr>
        <w:t>101 and 102)</w:t>
      </w:r>
      <w:r w:rsidR="00453169" w:rsidRPr="00453169">
        <w:rPr>
          <w:spacing w:val="-3"/>
          <w:sz w:val="22"/>
          <w:szCs w:val="22"/>
        </w:rPr>
        <w:t>.</w:t>
      </w:r>
    </w:p>
    <w:p w14:paraId="444C7726" w14:textId="7F262A70" w:rsidR="00B83C5A" w:rsidRPr="00B83C5A" w:rsidRDefault="00453169" w:rsidP="002205E1">
      <w:pPr>
        <w:pStyle w:val="ListParagraph"/>
        <w:numPr>
          <w:ilvl w:val="1"/>
          <w:numId w:val="6"/>
        </w:numPr>
        <w:tabs>
          <w:tab w:val="left" w:pos="1080"/>
          <w:tab w:val="left" w:pos="1800"/>
          <w:tab w:val="left" w:pos="23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Advisor Training (2019 and 2021)</w:t>
      </w:r>
      <w:r w:rsidR="00B83C5A" w:rsidRPr="00B83C5A">
        <w:rPr>
          <w:spacing w:val="-3"/>
          <w:sz w:val="22"/>
          <w:szCs w:val="22"/>
        </w:rPr>
        <w:t xml:space="preserve"> </w:t>
      </w:r>
      <w:r w:rsidR="0027220E">
        <w:rPr>
          <w:spacing w:val="-3"/>
          <w:sz w:val="22"/>
          <w:szCs w:val="22"/>
        </w:rPr>
        <w:t xml:space="preserve"> </w:t>
      </w:r>
      <w:r w:rsidR="00B83C5A" w:rsidRPr="00B83C5A">
        <w:rPr>
          <w:spacing w:val="-3"/>
          <w:sz w:val="22"/>
          <w:szCs w:val="22"/>
        </w:rPr>
        <w:tab/>
      </w:r>
    </w:p>
    <w:p w14:paraId="3F3929AF" w14:textId="77777777" w:rsidR="00F6380C" w:rsidRDefault="00F6380C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3DC75B3E" w14:textId="3E1ED0B3" w:rsidR="00D46A6F" w:rsidRDefault="0067167B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OUTREACH ACTIVITIES</w:t>
      </w:r>
    </w:p>
    <w:p w14:paraId="6AFDE530" w14:textId="77777777" w:rsidR="002B629F" w:rsidRPr="002B629F" w:rsidRDefault="002B629F" w:rsidP="001A42E7">
      <w:pPr>
        <w:pStyle w:val="yiv7630528269ydp108c3082msonormal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  <w:highlight w:val="green"/>
        </w:rPr>
      </w:pPr>
      <w:r w:rsidRPr="002B629F">
        <w:rPr>
          <w:color w:val="1D2228"/>
          <w:spacing w:val="-3"/>
          <w:sz w:val="22"/>
          <w:szCs w:val="22"/>
          <w:highlight w:val="green"/>
        </w:rPr>
        <w:t>Chemistry Demonstration Oakdale STEM Elementary, Rock Hill, SC 2023</w:t>
      </w:r>
    </w:p>
    <w:p w14:paraId="4C4101B6" w14:textId="2C81F5D3" w:rsidR="002B629F" w:rsidRPr="002B629F" w:rsidRDefault="002B629F" w:rsidP="001A42E7">
      <w:pPr>
        <w:pStyle w:val="yiv7630528269ydp108c3082msonormal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  <w:highlight w:val="green"/>
        </w:rPr>
      </w:pPr>
      <w:r w:rsidRPr="002B629F">
        <w:rPr>
          <w:color w:val="1D2228"/>
          <w:spacing w:val="-3"/>
          <w:sz w:val="22"/>
          <w:szCs w:val="22"/>
          <w:highlight w:val="green"/>
        </w:rPr>
        <w:t>Recruiting science teachers to the SC-INBRE Research Experience for Teachers program (redesigned brochures, sent e-mails), 2023.</w:t>
      </w:r>
    </w:p>
    <w:p w14:paraId="68A382A8" w14:textId="3E8D429B" w:rsidR="002B629F" w:rsidRPr="002B629F" w:rsidRDefault="002B629F" w:rsidP="001A42E7">
      <w:pPr>
        <w:pStyle w:val="yiv7630528269ydp108c3082msonormal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  <w:highlight w:val="green"/>
        </w:rPr>
      </w:pPr>
      <w:r w:rsidRPr="002B629F">
        <w:rPr>
          <w:color w:val="1D2228"/>
          <w:spacing w:val="-3"/>
          <w:sz w:val="22"/>
          <w:szCs w:val="22"/>
          <w:highlight w:val="green"/>
        </w:rPr>
        <w:t>Career Fair, Oakdale STEM Elementary, Rock Hill SC (2023)</w:t>
      </w:r>
    </w:p>
    <w:p w14:paraId="05BE1BD7" w14:textId="3ABFBC31" w:rsidR="00CF4AE3" w:rsidRPr="006162F3" w:rsidRDefault="002B579F" w:rsidP="001A42E7">
      <w:pPr>
        <w:pStyle w:val="yiv7630528269ydp108c3082msonormal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>
        <w:rPr>
          <w:color w:val="1D2228"/>
          <w:spacing w:val="-3"/>
          <w:sz w:val="22"/>
          <w:szCs w:val="22"/>
        </w:rPr>
        <w:t>A</w:t>
      </w:r>
      <w:r w:rsidR="006162F3">
        <w:rPr>
          <w:color w:val="1D2228"/>
          <w:spacing w:val="-3"/>
          <w:sz w:val="22"/>
          <w:szCs w:val="22"/>
        </w:rPr>
        <w:t xml:space="preserve">ctivities/demonstrations, </w:t>
      </w:r>
      <w:r w:rsidR="00CF4AE3">
        <w:rPr>
          <w:color w:val="1D2228"/>
          <w:spacing w:val="-3"/>
          <w:sz w:val="22"/>
          <w:szCs w:val="22"/>
        </w:rPr>
        <w:t>Rock Hill Schools Science Fair</w:t>
      </w:r>
      <w:r w:rsidR="006162F3">
        <w:rPr>
          <w:color w:val="1D2228"/>
          <w:spacing w:val="-3"/>
          <w:sz w:val="22"/>
          <w:szCs w:val="22"/>
        </w:rPr>
        <w:t>.</w:t>
      </w:r>
    </w:p>
    <w:p w14:paraId="5E6AD0BD" w14:textId="5BFB33DD" w:rsidR="006162F3" w:rsidRPr="00CF4AE3" w:rsidRDefault="002B579F" w:rsidP="001A42E7">
      <w:pPr>
        <w:pStyle w:val="yiv7630528269ydp108c3082msonormal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>
        <w:rPr>
          <w:color w:val="1D2228"/>
          <w:spacing w:val="-3"/>
          <w:sz w:val="22"/>
          <w:szCs w:val="22"/>
        </w:rPr>
        <w:t>A</w:t>
      </w:r>
      <w:r w:rsidR="006162F3">
        <w:rPr>
          <w:color w:val="1D2228"/>
          <w:spacing w:val="-3"/>
          <w:sz w:val="22"/>
          <w:szCs w:val="22"/>
        </w:rPr>
        <w:t>ctivities/demonstrations</w:t>
      </w:r>
      <w:r>
        <w:rPr>
          <w:color w:val="1D2228"/>
          <w:spacing w:val="-3"/>
          <w:sz w:val="22"/>
          <w:szCs w:val="22"/>
        </w:rPr>
        <w:t>, Girls in STEM Conference, Houston, TX.</w:t>
      </w:r>
    </w:p>
    <w:p w14:paraId="057D9893" w14:textId="1BFA02C2" w:rsidR="00462B56" w:rsidRPr="00462B56" w:rsidRDefault="00462B56" w:rsidP="001A42E7">
      <w:pPr>
        <w:pStyle w:val="yiv7630528269ydp108c3082msonormal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462B56">
        <w:rPr>
          <w:color w:val="1D2228"/>
          <w:spacing w:val="-3"/>
          <w:sz w:val="22"/>
          <w:szCs w:val="22"/>
        </w:rPr>
        <w:t>Science Fair Judge</w:t>
      </w:r>
      <w:r w:rsidR="006162F3">
        <w:rPr>
          <w:color w:val="1D2228"/>
          <w:spacing w:val="-3"/>
          <w:sz w:val="22"/>
          <w:szCs w:val="22"/>
        </w:rPr>
        <w:t xml:space="preserve">, </w:t>
      </w:r>
      <w:r>
        <w:rPr>
          <w:color w:val="1D2228"/>
          <w:spacing w:val="-3"/>
          <w:sz w:val="22"/>
          <w:szCs w:val="22"/>
        </w:rPr>
        <w:t>East Central Indiana.</w:t>
      </w:r>
      <w:r w:rsidRPr="00462B56">
        <w:rPr>
          <w:color w:val="1D2228"/>
          <w:spacing w:val="-3"/>
          <w:sz w:val="22"/>
          <w:szCs w:val="22"/>
        </w:rPr>
        <w:t> </w:t>
      </w:r>
    </w:p>
    <w:p w14:paraId="65B7642E" w14:textId="77777777" w:rsidR="00462B56" w:rsidRDefault="00462B56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0B9B85CF" w14:textId="09134373" w:rsidR="00D46A6F" w:rsidRDefault="0067167B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RESEARCH STUDENTS MENTORED</w:t>
      </w:r>
    </w:p>
    <w:p w14:paraId="690EA8F8" w14:textId="3BF2DE31" w:rsidR="00084617" w:rsidRDefault="00084617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pacing w:val="-3"/>
          <w:sz w:val="22"/>
          <w:szCs w:val="22"/>
        </w:rPr>
      </w:pPr>
      <w:r w:rsidRPr="00084617">
        <w:rPr>
          <w:spacing w:val="-3"/>
          <w:sz w:val="22"/>
          <w:szCs w:val="22"/>
        </w:rPr>
        <w:t>(</w:t>
      </w:r>
      <w:proofErr w:type="gramStart"/>
      <w:r w:rsidRPr="00084617">
        <w:rPr>
          <w:spacing w:val="-3"/>
          <w:sz w:val="22"/>
          <w:szCs w:val="22"/>
        </w:rPr>
        <w:t>name</w:t>
      </w:r>
      <w:proofErr w:type="gramEnd"/>
      <w:r w:rsidRPr="00084617">
        <w:rPr>
          <w:spacing w:val="-3"/>
          <w:sz w:val="22"/>
          <w:szCs w:val="22"/>
        </w:rPr>
        <w:t>, graduation year, current position)</w:t>
      </w:r>
    </w:p>
    <w:p w14:paraId="6F42CDAC" w14:textId="594B3289" w:rsidR="00084617" w:rsidRDefault="00084617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pacing w:val="-3"/>
          <w:sz w:val="22"/>
          <w:szCs w:val="22"/>
        </w:rPr>
      </w:pPr>
    </w:p>
    <w:p w14:paraId="34DE9D84" w14:textId="44185CAE" w:rsidR="00084617" w:rsidRPr="004E098E" w:rsidRDefault="00084617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i/>
          <w:iCs/>
          <w:spacing w:val="-3"/>
          <w:sz w:val="22"/>
          <w:szCs w:val="22"/>
          <w:u w:val="single"/>
        </w:rPr>
      </w:pPr>
      <w:r w:rsidRPr="004E098E">
        <w:rPr>
          <w:i/>
          <w:iCs/>
          <w:spacing w:val="-3"/>
          <w:sz w:val="22"/>
          <w:szCs w:val="22"/>
          <w:u w:val="single"/>
        </w:rPr>
        <w:t>Winthrop University</w:t>
      </w:r>
      <w:r w:rsidR="00BD1DFF" w:rsidRPr="00BD1DFF">
        <w:rPr>
          <w:i/>
          <w:iCs/>
          <w:spacing w:val="-3"/>
          <w:sz w:val="22"/>
          <w:szCs w:val="22"/>
        </w:rPr>
        <w:t xml:space="preserve"> (</w:t>
      </w:r>
      <w:r w:rsidR="00BD1DFF">
        <w:rPr>
          <w:i/>
          <w:iCs/>
          <w:spacing w:val="-3"/>
          <w:sz w:val="22"/>
          <w:szCs w:val="22"/>
        </w:rPr>
        <w:t xml:space="preserve">expected </w:t>
      </w:r>
      <w:r w:rsidR="00BD1DFF" w:rsidRPr="00BD1DFF">
        <w:rPr>
          <w:i/>
          <w:iCs/>
          <w:spacing w:val="-3"/>
          <w:sz w:val="22"/>
          <w:szCs w:val="22"/>
        </w:rPr>
        <w:t>graduation year in parenthesis)</w:t>
      </w:r>
    </w:p>
    <w:p w14:paraId="25075DB5" w14:textId="77777777" w:rsidR="00A00B07" w:rsidRDefault="00A00B0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Lane Chamberlain, 2024</w:t>
      </w:r>
    </w:p>
    <w:p w14:paraId="42FE916F" w14:textId="520D58B1" w:rsidR="00A00B07" w:rsidRDefault="00A00B0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Julianne Pho</w:t>
      </w:r>
      <w:r w:rsidR="009D534C">
        <w:rPr>
          <w:sz w:val="22"/>
          <w:szCs w:val="22"/>
        </w:rPr>
        <w:t>, 2026</w:t>
      </w:r>
    </w:p>
    <w:p w14:paraId="3A3EAAC6" w14:textId="39E77651" w:rsidR="00A00B07" w:rsidRDefault="00A00B0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Taegan</w:t>
      </w:r>
      <w:proofErr w:type="spellEnd"/>
      <w:r>
        <w:rPr>
          <w:sz w:val="22"/>
          <w:szCs w:val="22"/>
        </w:rPr>
        <w:t xml:space="preserve"> Smith, 2024</w:t>
      </w:r>
    </w:p>
    <w:p w14:paraId="19F5A63B" w14:textId="77777777" w:rsidR="00A00B07" w:rsidRDefault="00A00B0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Emma Westmoreland, 2024</w:t>
      </w:r>
    </w:p>
    <w:p w14:paraId="01B0C0F6" w14:textId="1D411C76" w:rsidR="00A00B07" w:rsidRDefault="00A00B0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Jadyn Williams</w:t>
      </w:r>
      <w:r w:rsidR="009D534C">
        <w:rPr>
          <w:sz w:val="22"/>
          <w:szCs w:val="22"/>
        </w:rPr>
        <w:t>, 2024</w:t>
      </w:r>
    </w:p>
    <w:p w14:paraId="74DC5CD9" w14:textId="469E53B8" w:rsidR="001E3F0A" w:rsidRPr="004B6D0E" w:rsidRDefault="001E3F0A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4B6D0E">
        <w:rPr>
          <w:sz w:val="22"/>
          <w:szCs w:val="22"/>
        </w:rPr>
        <w:t xml:space="preserve">Lilly </w:t>
      </w:r>
      <w:proofErr w:type="spellStart"/>
      <w:r w:rsidRPr="004B6D0E">
        <w:rPr>
          <w:sz w:val="22"/>
          <w:szCs w:val="22"/>
        </w:rPr>
        <w:t>Meisten</w:t>
      </w:r>
      <w:proofErr w:type="spellEnd"/>
      <w:r w:rsidR="004B6D0E" w:rsidRPr="004B6D0E">
        <w:rPr>
          <w:sz w:val="22"/>
          <w:szCs w:val="22"/>
        </w:rPr>
        <w:t>, 2025</w:t>
      </w:r>
      <w:r w:rsidRPr="004B6D0E">
        <w:rPr>
          <w:sz w:val="22"/>
          <w:szCs w:val="22"/>
        </w:rPr>
        <w:t xml:space="preserve"> </w:t>
      </w:r>
    </w:p>
    <w:p w14:paraId="02B68C6C" w14:textId="1AEAC6B2" w:rsidR="00FC3799" w:rsidRPr="004B6D0E" w:rsidRDefault="00FC3799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4B6D0E">
        <w:rPr>
          <w:sz w:val="22"/>
          <w:szCs w:val="22"/>
        </w:rPr>
        <w:t xml:space="preserve">Grace </w:t>
      </w:r>
      <w:proofErr w:type="spellStart"/>
      <w:r w:rsidRPr="004B6D0E">
        <w:rPr>
          <w:sz w:val="22"/>
          <w:szCs w:val="22"/>
        </w:rPr>
        <w:t>Outz</w:t>
      </w:r>
      <w:proofErr w:type="spellEnd"/>
      <w:r w:rsidR="004B6D0E" w:rsidRPr="004B6D0E">
        <w:rPr>
          <w:sz w:val="22"/>
          <w:szCs w:val="22"/>
        </w:rPr>
        <w:t>, 2025</w:t>
      </w:r>
    </w:p>
    <w:p w14:paraId="1A36837B" w14:textId="3E5580C8" w:rsidR="009B525A" w:rsidRPr="004B6D0E" w:rsidRDefault="009B525A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4B6D0E">
        <w:rPr>
          <w:sz w:val="22"/>
          <w:szCs w:val="22"/>
        </w:rPr>
        <w:t xml:space="preserve">Leonor </w:t>
      </w:r>
      <w:proofErr w:type="spellStart"/>
      <w:r w:rsidRPr="004B6D0E">
        <w:rPr>
          <w:sz w:val="22"/>
          <w:szCs w:val="22"/>
        </w:rPr>
        <w:t>Paisana</w:t>
      </w:r>
      <w:proofErr w:type="spellEnd"/>
      <w:r w:rsidR="004118F1" w:rsidRPr="004B6D0E">
        <w:rPr>
          <w:sz w:val="22"/>
          <w:szCs w:val="22"/>
        </w:rPr>
        <w:t xml:space="preserve">, </w:t>
      </w:r>
      <w:r w:rsidR="004B6D0E" w:rsidRPr="004B6D0E">
        <w:rPr>
          <w:sz w:val="22"/>
          <w:szCs w:val="22"/>
        </w:rPr>
        <w:t>2025</w:t>
      </w:r>
      <w:r w:rsidRPr="004B6D0E">
        <w:rPr>
          <w:sz w:val="22"/>
          <w:szCs w:val="22"/>
        </w:rPr>
        <w:t xml:space="preserve"> </w:t>
      </w:r>
    </w:p>
    <w:p w14:paraId="4DECB636" w14:textId="4BD66604" w:rsidR="004B6D0E" w:rsidRPr="004B6D0E" w:rsidRDefault="00A00B07" w:rsidP="004B6D0E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Morgan Hunter</w:t>
      </w:r>
      <w:r w:rsidR="004B6D0E" w:rsidRPr="004B6D0E">
        <w:rPr>
          <w:sz w:val="22"/>
          <w:szCs w:val="22"/>
        </w:rPr>
        <w:t>, 2024</w:t>
      </w:r>
    </w:p>
    <w:p w14:paraId="0D170917" w14:textId="68A826F4" w:rsidR="004B6D0E" w:rsidRPr="004B6D0E" w:rsidRDefault="004B6D0E" w:rsidP="004B6D0E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4B6D0E">
        <w:rPr>
          <w:sz w:val="22"/>
          <w:szCs w:val="22"/>
        </w:rPr>
        <w:t>Kierra McCall, 202</w:t>
      </w:r>
      <w:r w:rsidR="00A00B07">
        <w:rPr>
          <w:sz w:val="22"/>
          <w:szCs w:val="22"/>
        </w:rPr>
        <w:t>4 as MA in Biology</w:t>
      </w:r>
    </w:p>
    <w:p w14:paraId="076AE80B" w14:textId="12E5F00B" w:rsidR="00084617" w:rsidRPr="00B60396" w:rsidRDefault="0008461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B60396">
        <w:rPr>
          <w:sz w:val="22"/>
          <w:szCs w:val="22"/>
        </w:rPr>
        <w:t>Allen Livingston, 2023</w:t>
      </w:r>
    </w:p>
    <w:p w14:paraId="3EA571CF" w14:textId="464ED9D3" w:rsidR="00084617" w:rsidRPr="00B60396" w:rsidRDefault="0008461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B60396">
        <w:rPr>
          <w:sz w:val="22"/>
          <w:szCs w:val="22"/>
        </w:rPr>
        <w:t>Thomas Gonzalez, 2023</w:t>
      </w:r>
    </w:p>
    <w:p w14:paraId="70F41205" w14:textId="4740FDA4" w:rsidR="00084617" w:rsidRDefault="0008461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B60396">
        <w:rPr>
          <w:sz w:val="22"/>
          <w:szCs w:val="22"/>
        </w:rPr>
        <w:t xml:space="preserve">Ashley Wood, </w:t>
      </w:r>
      <w:r w:rsidR="004E098E" w:rsidRPr="00B60396">
        <w:rPr>
          <w:sz w:val="22"/>
          <w:szCs w:val="22"/>
        </w:rPr>
        <w:t>2023</w:t>
      </w:r>
    </w:p>
    <w:p w14:paraId="234F5E37" w14:textId="48DE2CC2" w:rsidR="008C2D89" w:rsidRPr="008C2D89" w:rsidRDefault="008C2D89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b/>
          <w:bCs/>
          <w:spacing w:val="-3"/>
          <w:sz w:val="22"/>
          <w:szCs w:val="22"/>
        </w:rPr>
      </w:pPr>
      <w:r w:rsidRPr="00B60396">
        <w:rPr>
          <w:sz w:val="22"/>
          <w:szCs w:val="22"/>
        </w:rPr>
        <w:t>Brandon Ellison</w:t>
      </w:r>
    </w:p>
    <w:p w14:paraId="5F172B79" w14:textId="68FF0646" w:rsidR="00084617" w:rsidRPr="00B60396" w:rsidRDefault="00084617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B60396">
        <w:rPr>
          <w:sz w:val="22"/>
          <w:szCs w:val="22"/>
        </w:rPr>
        <w:t>Joshua Quarles, 2022</w:t>
      </w:r>
      <w:r w:rsidR="004E098E" w:rsidRPr="00B60396">
        <w:rPr>
          <w:sz w:val="22"/>
          <w:szCs w:val="22"/>
        </w:rPr>
        <w:t>, BASF</w:t>
      </w:r>
    </w:p>
    <w:p w14:paraId="2AB0E562" w14:textId="2593054A" w:rsidR="004E098E" w:rsidRPr="00B60396" w:rsidRDefault="004E098E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proofErr w:type="spellStart"/>
      <w:r w:rsidRPr="00B60396">
        <w:rPr>
          <w:sz w:val="22"/>
          <w:szCs w:val="22"/>
        </w:rPr>
        <w:t>Resa</w:t>
      </w:r>
      <w:proofErr w:type="spellEnd"/>
      <w:r w:rsidRPr="00B60396">
        <w:rPr>
          <w:sz w:val="22"/>
          <w:szCs w:val="22"/>
        </w:rPr>
        <w:t xml:space="preserve"> Allen, 2021</w:t>
      </w:r>
      <w:r w:rsidR="002A19A5">
        <w:rPr>
          <w:sz w:val="22"/>
          <w:szCs w:val="22"/>
        </w:rPr>
        <w:t xml:space="preserve">, Elkem Silicones </w:t>
      </w:r>
    </w:p>
    <w:p w14:paraId="3E424FB9" w14:textId="3AA26383" w:rsidR="004E098E" w:rsidRPr="00B60396" w:rsidRDefault="004E098E" w:rsidP="001A42E7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B60396">
        <w:rPr>
          <w:sz w:val="22"/>
          <w:szCs w:val="22"/>
        </w:rPr>
        <w:t>Thomas Sullivan, 2021, Siemens Energy</w:t>
      </w:r>
      <w:r w:rsidR="00BD1DFF">
        <w:rPr>
          <w:sz w:val="22"/>
          <w:szCs w:val="22"/>
        </w:rPr>
        <w:t>; accepted to Ph.D. program at University of South Carolina, Columbia.</w:t>
      </w:r>
    </w:p>
    <w:p w14:paraId="433E7B5C" w14:textId="3A961082" w:rsidR="006F5DAF" w:rsidRDefault="006F5DAF" w:rsidP="006F5DAF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Theme="majorHAnsi" w:hAnsiTheme="majorHAnsi"/>
          <w:sz w:val="20"/>
          <w:szCs w:val="20"/>
        </w:rPr>
      </w:pPr>
    </w:p>
    <w:p w14:paraId="2A041F5F" w14:textId="70AF6970" w:rsidR="006F5DAF" w:rsidRPr="00B60396" w:rsidRDefault="006F5DAF" w:rsidP="006F5DAF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Theme="majorHAnsi" w:hAnsiTheme="majorHAnsi"/>
          <w:i/>
          <w:iCs/>
          <w:sz w:val="20"/>
          <w:szCs w:val="20"/>
          <w:u w:val="single"/>
        </w:rPr>
      </w:pPr>
      <w:r w:rsidRPr="00B60396">
        <w:rPr>
          <w:rFonts w:asciiTheme="majorHAnsi" w:hAnsiTheme="majorHAnsi"/>
          <w:i/>
          <w:iCs/>
          <w:sz w:val="20"/>
          <w:szCs w:val="20"/>
          <w:u w:val="single"/>
        </w:rPr>
        <w:t>Ball State University</w:t>
      </w:r>
    </w:p>
    <w:p w14:paraId="0F758AEB" w14:textId="49AF5709" w:rsidR="00732147" w:rsidRDefault="00732147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pacing w:val="-3"/>
          <w:sz w:val="22"/>
          <w:szCs w:val="22"/>
        </w:rPr>
      </w:pPr>
      <w:r>
        <w:rPr>
          <w:color w:val="1D2228"/>
          <w:spacing w:val="-3"/>
          <w:sz w:val="22"/>
          <w:szCs w:val="22"/>
        </w:rPr>
        <w:t>Mark Buckles, 2017</w:t>
      </w:r>
      <w:r w:rsidR="00B845A3">
        <w:rPr>
          <w:color w:val="1D2228"/>
          <w:spacing w:val="-3"/>
          <w:sz w:val="22"/>
          <w:szCs w:val="22"/>
        </w:rPr>
        <w:t>, Senior Research Analyst, S&amp;P Global Market Intelligence</w:t>
      </w:r>
    </w:p>
    <w:p w14:paraId="7C8A18A0" w14:textId="516C1252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pacing w:val="-3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Beau Champ, 2016</w:t>
      </w:r>
      <w:r w:rsidR="00B845A3">
        <w:rPr>
          <w:color w:val="1D2228"/>
          <w:spacing w:val="-3"/>
          <w:sz w:val="22"/>
          <w:szCs w:val="22"/>
        </w:rPr>
        <w:t>, Biochemist</w:t>
      </w:r>
    </w:p>
    <w:p w14:paraId="0D457C4E" w14:textId="2DC77504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pacing w:val="-3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 xml:space="preserve">Evan Jones, 2015, </w:t>
      </w:r>
      <w:r w:rsidR="00FA4570">
        <w:rPr>
          <w:color w:val="1D2228"/>
          <w:spacing w:val="-3"/>
          <w:sz w:val="22"/>
          <w:szCs w:val="22"/>
        </w:rPr>
        <w:t xml:space="preserve">Ph.D. </w:t>
      </w:r>
      <w:r w:rsidR="003D39AE">
        <w:rPr>
          <w:color w:val="1D2228"/>
          <w:spacing w:val="-3"/>
          <w:sz w:val="22"/>
          <w:szCs w:val="22"/>
        </w:rPr>
        <w:t xml:space="preserve">at </w:t>
      </w:r>
      <w:r w:rsidRPr="00B60396">
        <w:rPr>
          <w:color w:val="1D2228"/>
          <w:spacing w:val="-3"/>
          <w:sz w:val="22"/>
          <w:szCs w:val="22"/>
        </w:rPr>
        <w:t xml:space="preserve">Wayne State </w:t>
      </w:r>
      <w:r w:rsidR="003D39AE" w:rsidRPr="00B60396">
        <w:rPr>
          <w:color w:val="1D2228"/>
          <w:spacing w:val="-3"/>
          <w:sz w:val="22"/>
          <w:szCs w:val="22"/>
        </w:rPr>
        <w:t>University</w:t>
      </w:r>
      <w:r w:rsidR="000B6A8F">
        <w:rPr>
          <w:color w:val="1D2228"/>
          <w:spacing w:val="-3"/>
          <w:sz w:val="22"/>
          <w:szCs w:val="22"/>
        </w:rPr>
        <w:t xml:space="preserve"> (2023)</w:t>
      </w:r>
    </w:p>
    <w:p w14:paraId="3AFE8AFB" w14:textId="66AAC796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Carolyn Conley, 2015</w:t>
      </w:r>
    </w:p>
    <w:p w14:paraId="725847F7" w14:textId="40B7C518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 xml:space="preserve">Brenna </w:t>
      </w:r>
      <w:proofErr w:type="spellStart"/>
      <w:r w:rsidRPr="00B60396">
        <w:rPr>
          <w:color w:val="1D2228"/>
          <w:spacing w:val="-3"/>
          <w:sz w:val="22"/>
          <w:szCs w:val="22"/>
        </w:rPr>
        <w:t>Wermers</w:t>
      </w:r>
      <w:proofErr w:type="spellEnd"/>
      <w:r w:rsidRPr="00B60396">
        <w:rPr>
          <w:color w:val="1D2228"/>
          <w:spacing w:val="-3"/>
          <w:sz w:val="22"/>
          <w:szCs w:val="22"/>
        </w:rPr>
        <w:t>, 2014</w:t>
      </w:r>
    </w:p>
    <w:p w14:paraId="5FF4C16F" w14:textId="6511105E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 xml:space="preserve">Steven Trick, 2013 </w:t>
      </w:r>
    </w:p>
    <w:p w14:paraId="4BADAF31" w14:textId="275432A2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 xml:space="preserve">Nicholas </w:t>
      </w:r>
      <w:proofErr w:type="spellStart"/>
      <w:r w:rsidRPr="00B60396">
        <w:rPr>
          <w:color w:val="1D2228"/>
          <w:spacing w:val="-3"/>
          <w:sz w:val="22"/>
          <w:szCs w:val="22"/>
        </w:rPr>
        <w:t>Frecker</w:t>
      </w:r>
      <w:proofErr w:type="spellEnd"/>
      <w:r w:rsidRPr="00B60396">
        <w:rPr>
          <w:color w:val="1D2228"/>
          <w:spacing w:val="-3"/>
          <w:sz w:val="22"/>
          <w:szCs w:val="22"/>
        </w:rPr>
        <w:t>, 2013</w:t>
      </w:r>
      <w:r w:rsidR="008C3139">
        <w:rPr>
          <w:color w:val="1D2228"/>
          <w:spacing w:val="-3"/>
          <w:sz w:val="22"/>
          <w:szCs w:val="22"/>
        </w:rPr>
        <w:t>, Scientist I in Assay Development, B2S Life Sciences</w:t>
      </w:r>
    </w:p>
    <w:p w14:paraId="6126CBE8" w14:textId="680E6EFF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Laura (Smith) Howell, 2013</w:t>
      </w:r>
      <w:r w:rsidR="00FA4570">
        <w:rPr>
          <w:color w:val="1D2228"/>
          <w:spacing w:val="-3"/>
          <w:sz w:val="22"/>
          <w:szCs w:val="22"/>
        </w:rPr>
        <w:t xml:space="preserve">, </w:t>
      </w:r>
      <w:proofErr w:type="spellStart"/>
      <w:r w:rsidR="00FA4570">
        <w:rPr>
          <w:color w:val="1D2228"/>
          <w:spacing w:val="-3"/>
          <w:sz w:val="22"/>
          <w:szCs w:val="22"/>
        </w:rPr>
        <w:t>Thermofisher</w:t>
      </w:r>
      <w:proofErr w:type="spellEnd"/>
      <w:r w:rsidR="00FA4570">
        <w:rPr>
          <w:color w:val="1D2228"/>
          <w:spacing w:val="-3"/>
          <w:sz w:val="22"/>
          <w:szCs w:val="22"/>
        </w:rPr>
        <w:t xml:space="preserve"> Scientific</w:t>
      </w:r>
    </w:p>
    <w:p w14:paraId="08A5967A" w14:textId="180D2372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 xml:space="preserve">Philip Belcher, 2013 </w:t>
      </w:r>
    </w:p>
    <w:p w14:paraId="74550600" w14:textId="1EDC23C9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Alysa Frank</w:t>
      </w:r>
      <w:r w:rsidR="00B60396" w:rsidRPr="00B60396">
        <w:rPr>
          <w:color w:val="1D2228"/>
          <w:spacing w:val="-3"/>
          <w:sz w:val="22"/>
          <w:szCs w:val="22"/>
        </w:rPr>
        <w:t>, 2011</w:t>
      </w:r>
      <w:r w:rsidRPr="00B60396">
        <w:rPr>
          <w:color w:val="1D2228"/>
          <w:spacing w:val="-3"/>
          <w:sz w:val="22"/>
          <w:szCs w:val="22"/>
        </w:rPr>
        <w:t xml:space="preserve"> </w:t>
      </w:r>
    </w:p>
    <w:p w14:paraId="3B90B70C" w14:textId="150B8527" w:rsidR="00B60396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Delores James</w:t>
      </w:r>
      <w:r w:rsidR="00B60396" w:rsidRPr="00B60396">
        <w:rPr>
          <w:color w:val="1D2228"/>
          <w:spacing w:val="-3"/>
          <w:sz w:val="22"/>
          <w:szCs w:val="22"/>
        </w:rPr>
        <w:t>, 2011</w:t>
      </w:r>
      <w:r w:rsidR="004C68BD">
        <w:rPr>
          <w:color w:val="1D2228"/>
          <w:spacing w:val="-3"/>
          <w:sz w:val="22"/>
          <w:szCs w:val="22"/>
        </w:rPr>
        <w:t>, MS in Chemistry at Syracuse University</w:t>
      </w:r>
      <w:r w:rsidRPr="00B60396">
        <w:rPr>
          <w:color w:val="1D2228"/>
          <w:spacing w:val="-3"/>
          <w:sz w:val="22"/>
          <w:szCs w:val="22"/>
        </w:rPr>
        <w:t xml:space="preserve"> </w:t>
      </w:r>
    </w:p>
    <w:p w14:paraId="383F8757" w14:textId="706DB8D8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Laura Edwards</w:t>
      </w:r>
      <w:r w:rsidR="00B60396" w:rsidRPr="00B60396">
        <w:rPr>
          <w:color w:val="1D2228"/>
          <w:spacing w:val="-3"/>
          <w:sz w:val="22"/>
          <w:szCs w:val="22"/>
        </w:rPr>
        <w:t>, 2011</w:t>
      </w:r>
      <w:r w:rsidRPr="00B60396">
        <w:rPr>
          <w:color w:val="1D2228"/>
          <w:spacing w:val="-3"/>
          <w:sz w:val="22"/>
          <w:szCs w:val="22"/>
        </w:rPr>
        <w:t xml:space="preserve"> </w:t>
      </w:r>
    </w:p>
    <w:p w14:paraId="656779CF" w14:textId="18CE21E9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Svetlana Pekovic</w:t>
      </w:r>
      <w:r w:rsidR="00B60396" w:rsidRPr="00B60396">
        <w:rPr>
          <w:color w:val="1D2228"/>
          <w:spacing w:val="-3"/>
          <w:sz w:val="22"/>
          <w:szCs w:val="22"/>
        </w:rPr>
        <w:t xml:space="preserve">, </w:t>
      </w:r>
      <w:r w:rsidRPr="00B60396">
        <w:rPr>
          <w:color w:val="1D2228"/>
          <w:spacing w:val="-3"/>
          <w:sz w:val="22"/>
          <w:szCs w:val="22"/>
        </w:rPr>
        <w:t>2010</w:t>
      </w:r>
      <w:r w:rsidR="00B60396" w:rsidRPr="00B60396">
        <w:rPr>
          <w:color w:val="1D2228"/>
          <w:spacing w:val="-3"/>
          <w:sz w:val="22"/>
          <w:szCs w:val="22"/>
        </w:rPr>
        <w:t>, Doctor of Optometry, Indiana University</w:t>
      </w:r>
    </w:p>
    <w:p w14:paraId="3DE4FF9E" w14:textId="1C6F8EC2" w:rsidR="00B60396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pacing w:val="-3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Whitney Howe</w:t>
      </w:r>
      <w:r w:rsidR="00B60396" w:rsidRPr="00B60396">
        <w:rPr>
          <w:color w:val="1D2228"/>
          <w:spacing w:val="-3"/>
          <w:sz w:val="22"/>
          <w:szCs w:val="22"/>
        </w:rPr>
        <w:t>, 2009</w:t>
      </w:r>
      <w:r w:rsidR="00B446FF">
        <w:rPr>
          <w:color w:val="1D2228"/>
          <w:spacing w:val="-3"/>
          <w:sz w:val="22"/>
          <w:szCs w:val="22"/>
        </w:rPr>
        <w:t xml:space="preserve">, </w:t>
      </w:r>
      <w:r w:rsidR="002D5B54">
        <w:rPr>
          <w:color w:val="1D2228"/>
          <w:spacing w:val="-3"/>
          <w:sz w:val="22"/>
          <w:szCs w:val="22"/>
        </w:rPr>
        <w:t>Research Assistant Cincinnati Children’s Hospital</w:t>
      </w:r>
    </w:p>
    <w:p w14:paraId="29F95109" w14:textId="3EEC14D2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Krystal Street Roark</w:t>
      </w:r>
      <w:r w:rsidR="00B60396" w:rsidRPr="00B60396">
        <w:rPr>
          <w:color w:val="1D2228"/>
          <w:spacing w:val="-3"/>
          <w:sz w:val="22"/>
          <w:szCs w:val="22"/>
        </w:rPr>
        <w:t>, 2009</w:t>
      </w:r>
      <w:r w:rsidR="00731621">
        <w:rPr>
          <w:color w:val="1D2228"/>
          <w:spacing w:val="-3"/>
          <w:sz w:val="22"/>
          <w:szCs w:val="22"/>
        </w:rPr>
        <w:t xml:space="preserve">, Field Service-Support Engineer, </w:t>
      </w:r>
      <w:proofErr w:type="spellStart"/>
      <w:r w:rsidR="00731621">
        <w:rPr>
          <w:color w:val="1D2228"/>
          <w:spacing w:val="-3"/>
          <w:sz w:val="22"/>
          <w:szCs w:val="22"/>
        </w:rPr>
        <w:t>TeleDyne</w:t>
      </w:r>
      <w:proofErr w:type="spellEnd"/>
      <w:r w:rsidR="00731621">
        <w:rPr>
          <w:color w:val="1D2228"/>
          <w:spacing w:val="-3"/>
          <w:sz w:val="22"/>
          <w:szCs w:val="22"/>
        </w:rPr>
        <w:t xml:space="preserve"> FLIR</w:t>
      </w:r>
    </w:p>
    <w:p w14:paraId="5CA67E51" w14:textId="256175DB" w:rsidR="008D6EE5" w:rsidRPr="00B60396" w:rsidRDefault="008D6EE5" w:rsidP="001A42E7">
      <w:pPr>
        <w:pStyle w:val="yiv7630528269ydpb3ffd087msonormal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1D2228"/>
          <w:sz w:val="22"/>
          <w:szCs w:val="22"/>
        </w:rPr>
      </w:pPr>
      <w:r w:rsidRPr="00B60396">
        <w:rPr>
          <w:color w:val="1D2228"/>
          <w:spacing w:val="-3"/>
          <w:sz w:val="22"/>
          <w:szCs w:val="22"/>
        </w:rPr>
        <w:t>Ambar Rana</w:t>
      </w:r>
      <w:r w:rsidR="00B60396" w:rsidRPr="00B60396">
        <w:rPr>
          <w:color w:val="1D2228"/>
          <w:spacing w:val="-3"/>
          <w:sz w:val="22"/>
          <w:szCs w:val="22"/>
        </w:rPr>
        <w:t xml:space="preserve">, </w:t>
      </w:r>
      <w:r w:rsidRPr="00B60396">
        <w:rPr>
          <w:color w:val="1D2228"/>
          <w:spacing w:val="-3"/>
          <w:sz w:val="22"/>
          <w:szCs w:val="22"/>
        </w:rPr>
        <w:t>2009</w:t>
      </w:r>
      <w:r w:rsidR="00FA4570">
        <w:rPr>
          <w:color w:val="1D2228"/>
          <w:spacing w:val="-3"/>
          <w:sz w:val="22"/>
          <w:szCs w:val="22"/>
        </w:rPr>
        <w:t>, Ph.D. University of Wisconsin, Madison</w:t>
      </w:r>
      <w:r w:rsidRPr="00B60396">
        <w:rPr>
          <w:color w:val="1D2228"/>
          <w:spacing w:val="-3"/>
          <w:sz w:val="22"/>
          <w:szCs w:val="22"/>
        </w:rPr>
        <w:t>                                 </w:t>
      </w:r>
    </w:p>
    <w:p w14:paraId="20B9229E" w14:textId="77777777" w:rsidR="00D46A6F" w:rsidRPr="00B60396" w:rsidRDefault="00D46A6F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4CD28BED" w14:textId="2187AAF7" w:rsidR="00084617" w:rsidRDefault="005A6A20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STUDENTS ACHIEVEMENTS AND AWARDS</w:t>
      </w:r>
    </w:p>
    <w:p w14:paraId="2136AC96" w14:textId="271BA2A0" w:rsidR="00084617" w:rsidRDefault="005A6A20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pacing w:val="-3"/>
          <w:sz w:val="22"/>
          <w:szCs w:val="22"/>
          <w:u w:val="single"/>
        </w:rPr>
      </w:pPr>
      <w:r w:rsidRPr="005A6A20">
        <w:rPr>
          <w:spacing w:val="-3"/>
          <w:sz w:val="22"/>
          <w:szCs w:val="22"/>
          <w:u w:val="single"/>
        </w:rPr>
        <w:t>Winthrop University</w:t>
      </w:r>
    </w:p>
    <w:p w14:paraId="2DC5534F" w14:textId="6DA0C7D8" w:rsidR="000B6A8F" w:rsidRDefault="000B6A8F" w:rsidP="001A42E7">
      <w:pPr>
        <w:pStyle w:val="ListParagraph"/>
        <w:numPr>
          <w:ilvl w:val="0"/>
          <w:numId w:val="1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Morgan Hunter – 2023 </w:t>
      </w:r>
      <w:r w:rsidR="00504806">
        <w:rPr>
          <w:spacing w:val="-3"/>
          <w:sz w:val="22"/>
          <w:szCs w:val="22"/>
        </w:rPr>
        <w:t xml:space="preserve">Southeast Regional </w:t>
      </w:r>
      <w:proofErr w:type="spellStart"/>
      <w:r w:rsidR="00504806">
        <w:rPr>
          <w:spacing w:val="-3"/>
          <w:sz w:val="22"/>
          <w:szCs w:val="22"/>
        </w:rPr>
        <w:t>IDeA</w:t>
      </w:r>
      <w:proofErr w:type="spellEnd"/>
      <w:r>
        <w:rPr>
          <w:spacing w:val="-3"/>
          <w:sz w:val="22"/>
          <w:szCs w:val="22"/>
        </w:rPr>
        <w:t xml:space="preserve"> Conference, Columbia, SC; 3</w:t>
      </w:r>
      <w:r w:rsidRPr="000B6A8F">
        <w:rPr>
          <w:spacing w:val="-3"/>
          <w:sz w:val="22"/>
          <w:szCs w:val="22"/>
          <w:vertAlign w:val="superscript"/>
        </w:rPr>
        <w:t>rd</w:t>
      </w:r>
      <w:r>
        <w:rPr>
          <w:spacing w:val="-3"/>
          <w:sz w:val="22"/>
          <w:szCs w:val="22"/>
        </w:rPr>
        <w:t xml:space="preserve"> place in chemistry/biochemistry</w:t>
      </w:r>
    </w:p>
    <w:p w14:paraId="6A3AA366" w14:textId="249CC885" w:rsidR="005A6A20" w:rsidRPr="00C67A84" w:rsidRDefault="005A6A20" w:rsidP="001A42E7">
      <w:pPr>
        <w:pStyle w:val="ListParagraph"/>
        <w:numPr>
          <w:ilvl w:val="0"/>
          <w:numId w:val="1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pacing w:val="-3"/>
          <w:sz w:val="22"/>
          <w:szCs w:val="22"/>
        </w:rPr>
      </w:pPr>
      <w:r w:rsidRPr="00C67A84">
        <w:rPr>
          <w:spacing w:val="-3"/>
          <w:sz w:val="22"/>
          <w:szCs w:val="22"/>
        </w:rPr>
        <w:t>Joshua Quarles – 2022 Winthrop SOURCE, Best Poster in STEM</w:t>
      </w:r>
      <w:r w:rsidR="006F5DAF">
        <w:rPr>
          <w:spacing w:val="-3"/>
          <w:sz w:val="22"/>
          <w:szCs w:val="22"/>
        </w:rPr>
        <w:t>.</w:t>
      </w:r>
    </w:p>
    <w:p w14:paraId="32127407" w14:textId="04668B30" w:rsidR="005A6A20" w:rsidRPr="00C67A84" w:rsidRDefault="005A6A20" w:rsidP="001A42E7">
      <w:pPr>
        <w:pStyle w:val="ListParagraph"/>
        <w:numPr>
          <w:ilvl w:val="0"/>
          <w:numId w:val="1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jc w:val="both"/>
        <w:rPr>
          <w:sz w:val="22"/>
          <w:szCs w:val="22"/>
        </w:rPr>
      </w:pPr>
      <w:r w:rsidRPr="00C67A84">
        <w:rPr>
          <w:spacing w:val="-3"/>
          <w:sz w:val="22"/>
          <w:szCs w:val="22"/>
        </w:rPr>
        <w:t xml:space="preserve">Brandon Ellison – 2021 </w:t>
      </w:r>
      <w:r w:rsidRPr="00C67A84">
        <w:rPr>
          <w:sz w:val="22"/>
          <w:szCs w:val="22"/>
        </w:rPr>
        <w:t>SAEOPP McNair Scholars Research Conference, Best Oral Presentation in the Physical Sciences</w:t>
      </w:r>
      <w:r w:rsidR="006F5DAF">
        <w:rPr>
          <w:sz w:val="22"/>
          <w:szCs w:val="22"/>
        </w:rPr>
        <w:t>.</w:t>
      </w:r>
    </w:p>
    <w:p w14:paraId="2EACBE15" w14:textId="3404E9D2" w:rsidR="005A6A20" w:rsidRDefault="005A6A20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z w:val="22"/>
          <w:szCs w:val="22"/>
        </w:rPr>
      </w:pPr>
    </w:p>
    <w:p w14:paraId="3B8AEDFD" w14:textId="28155CBB" w:rsidR="005A6A20" w:rsidRPr="003B67AA" w:rsidRDefault="00C67A84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sz w:val="22"/>
          <w:szCs w:val="22"/>
          <w:u w:val="single"/>
        </w:rPr>
      </w:pPr>
      <w:r w:rsidRPr="003B67AA">
        <w:rPr>
          <w:sz w:val="22"/>
          <w:szCs w:val="22"/>
          <w:u w:val="single"/>
        </w:rPr>
        <w:t>Ball State University</w:t>
      </w:r>
    </w:p>
    <w:p w14:paraId="4701944F" w14:textId="09FFE9BF" w:rsidR="009B6309" w:rsidRDefault="009B6309" w:rsidP="001A42E7">
      <w:pPr>
        <w:pStyle w:val="ListParagraph"/>
        <w:numPr>
          <w:ilvl w:val="0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9B6309">
        <w:rPr>
          <w:bCs/>
          <w:spacing w:val="-3"/>
          <w:sz w:val="22"/>
          <w:szCs w:val="22"/>
        </w:rPr>
        <w:lastRenderedPageBreak/>
        <w:t xml:space="preserve">Evan Jones </w:t>
      </w:r>
      <w:r w:rsidRPr="00C67A84">
        <w:rPr>
          <w:spacing w:val="-3"/>
          <w:sz w:val="22"/>
          <w:szCs w:val="22"/>
        </w:rPr>
        <w:t>–</w:t>
      </w:r>
      <w:r>
        <w:rPr>
          <w:bCs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2015 Department of Chemistry, Ball State University Undergraduate Research Award.</w:t>
      </w:r>
      <w:r w:rsidRPr="009B6309">
        <w:rPr>
          <w:bCs/>
          <w:spacing w:val="-3"/>
          <w:sz w:val="22"/>
          <w:szCs w:val="22"/>
        </w:rPr>
        <w:t xml:space="preserve"> </w:t>
      </w:r>
    </w:p>
    <w:p w14:paraId="5204FDD6" w14:textId="684764F6" w:rsidR="009B6309" w:rsidRDefault="009B6309" w:rsidP="001A42E7">
      <w:pPr>
        <w:pStyle w:val="ListParagraph"/>
        <w:numPr>
          <w:ilvl w:val="0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Brenda </w:t>
      </w:r>
      <w:proofErr w:type="spellStart"/>
      <w:r>
        <w:rPr>
          <w:bCs/>
          <w:spacing w:val="-3"/>
          <w:sz w:val="22"/>
          <w:szCs w:val="22"/>
        </w:rPr>
        <w:t>Wermers</w:t>
      </w:r>
      <w:proofErr w:type="spellEnd"/>
      <w:r>
        <w:rPr>
          <w:bCs/>
          <w:spacing w:val="-3"/>
          <w:sz w:val="22"/>
          <w:szCs w:val="22"/>
        </w:rPr>
        <w:t xml:space="preserve"> </w:t>
      </w:r>
      <w:r w:rsidRPr="00C67A84">
        <w:rPr>
          <w:spacing w:val="-3"/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2014 Graduated with Honors.</w:t>
      </w:r>
      <w:r>
        <w:rPr>
          <w:bCs/>
          <w:spacing w:val="-3"/>
          <w:sz w:val="22"/>
          <w:szCs w:val="22"/>
        </w:rPr>
        <w:t xml:space="preserve"> </w:t>
      </w:r>
    </w:p>
    <w:p w14:paraId="12674299" w14:textId="1E729BE2" w:rsidR="00E47478" w:rsidRPr="00E47478" w:rsidRDefault="00E47478" w:rsidP="001A42E7">
      <w:pPr>
        <w:pStyle w:val="ListParagraph"/>
        <w:numPr>
          <w:ilvl w:val="0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9B6309">
        <w:rPr>
          <w:bCs/>
          <w:spacing w:val="-3"/>
          <w:sz w:val="22"/>
          <w:szCs w:val="22"/>
        </w:rPr>
        <w:t>Svetlana Pekovic</w:t>
      </w:r>
      <w:r>
        <w:rPr>
          <w:bCs/>
          <w:spacing w:val="-3"/>
          <w:sz w:val="22"/>
          <w:szCs w:val="22"/>
        </w:rPr>
        <w:t xml:space="preserve"> </w:t>
      </w:r>
      <w:r w:rsidRPr="00C67A84">
        <w:rPr>
          <w:spacing w:val="-3"/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2010 Graduated with Honors.</w:t>
      </w:r>
    </w:p>
    <w:p w14:paraId="2E1B3EA3" w14:textId="77777777" w:rsidR="00E47478" w:rsidRPr="009B6309" w:rsidRDefault="00E47478" w:rsidP="001A42E7">
      <w:pPr>
        <w:pStyle w:val="ListParagraph"/>
        <w:numPr>
          <w:ilvl w:val="0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9B6309">
        <w:rPr>
          <w:bCs/>
          <w:spacing w:val="-3"/>
          <w:sz w:val="22"/>
          <w:szCs w:val="22"/>
        </w:rPr>
        <w:t xml:space="preserve">Ambar Rana </w:t>
      </w:r>
      <w:r w:rsidRPr="00C67A84">
        <w:rPr>
          <w:spacing w:val="-3"/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2009 Department of Chemistry, Ball State University Undergraduate Research Award.</w:t>
      </w:r>
    </w:p>
    <w:p w14:paraId="27DE68EA" w14:textId="77777777" w:rsidR="00E47478" w:rsidRDefault="00E47478" w:rsidP="001A42E7">
      <w:pPr>
        <w:pStyle w:val="ListParagraph"/>
        <w:numPr>
          <w:ilvl w:val="0"/>
          <w:numId w:val="13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9B6309">
        <w:rPr>
          <w:bCs/>
          <w:spacing w:val="-3"/>
          <w:sz w:val="22"/>
          <w:szCs w:val="22"/>
        </w:rPr>
        <w:t>Svetlana Pekovic</w:t>
      </w:r>
      <w:r>
        <w:rPr>
          <w:bCs/>
          <w:spacing w:val="-3"/>
          <w:sz w:val="22"/>
          <w:szCs w:val="22"/>
        </w:rPr>
        <w:t xml:space="preserve"> </w:t>
      </w:r>
      <w:r w:rsidRPr="00C67A84">
        <w:rPr>
          <w:spacing w:val="-3"/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2008 </w:t>
      </w:r>
      <w:r w:rsidRPr="009B6309">
        <w:rPr>
          <w:bCs/>
          <w:spacing w:val="-3"/>
          <w:sz w:val="22"/>
          <w:szCs w:val="22"/>
        </w:rPr>
        <w:t>LSAMP/AGEP conference</w:t>
      </w:r>
      <w:r>
        <w:rPr>
          <w:bCs/>
          <w:spacing w:val="-3"/>
          <w:sz w:val="22"/>
          <w:szCs w:val="22"/>
        </w:rPr>
        <w:t xml:space="preserve">, </w:t>
      </w:r>
      <w:r w:rsidRPr="009B6309">
        <w:rPr>
          <w:bCs/>
          <w:spacing w:val="-3"/>
          <w:sz w:val="22"/>
          <w:szCs w:val="22"/>
        </w:rPr>
        <w:t>Purdue University</w:t>
      </w:r>
      <w:r>
        <w:rPr>
          <w:bCs/>
          <w:spacing w:val="-3"/>
          <w:sz w:val="22"/>
          <w:szCs w:val="22"/>
        </w:rPr>
        <w:t>,</w:t>
      </w:r>
      <w:r w:rsidRPr="009B6309">
        <w:rPr>
          <w:bCs/>
          <w:spacing w:val="-3"/>
          <w:sz w:val="22"/>
          <w:szCs w:val="22"/>
        </w:rPr>
        <w:t xml:space="preserve"> 3</w:t>
      </w:r>
      <w:r w:rsidRPr="009B6309">
        <w:rPr>
          <w:bCs/>
          <w:spacing w:val="-3"/>
          <w:sz w:val="22"/>
          <w:szCs w:val="22"/>
          <w:vertAlign w:val="superscript"/>
        </w:rPr>
        <w:t>rd</w:t>
      </w:r>
      <w:r w:rsidRPr="009B6309">
        <w:rPr>
          <w:bCs/>
          <w:spacing w:val="-3"/>
          <w:sz w:val="22"/>
          <w:szCs w:val="22"/>
        </w:rPr>
        <w:t xml:space="preserve"> Prize for outstanding poster presentation</w:t>
      </w:r>
      <w:r>
        <w:rPr>
          <w:bCs/>
          <w:spacing w:val="-3"/>
          <w:sz w:val="22"/>
          <w:szCs w:val="22"/>
        </w:rPr>
        <w:t>.</w:t>
      </w:r>
      <w:r w:rsidRPr="009B6309">
        <w:rPr>
          <w:bCs/>
          <w:spacing w:val="-3"/>
          <w:sz w:val="22"/>
          <w:szCs w:val="22"/>
        </w:rPr>
        <w:t xml:space="preserve"> </w:t>
      </w:r>
    </w:p>
    <w:p w14:paraId="0D73A06F" w14:textId="77777777" w:rsidR="00E47478" w:rsidRPr="00E47478" w:rsidRDefault="00E47478" w:rsidP="00E474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bCs/>
          <w:spacing w:val="-3"/>
          <w:sz w:val="22"/>
          <w:szCs w:val="22"/>
        </w:rPr>
      </w:pPr>
    </w:p>
    <w:p w14:paraId="360254B3" w14:textId="0AC12396" w:rsidR="002F4CB7" w:rsidRPr="004844F0" w:rsidRDefault="00DC4B22" w:rsidP="00342D1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414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52185A">
        <w:rPr>
          <w:b/>
          <w:bCs/>
          <w:spacing w:val="-3"/>
          <w:sz w:val="22"/>
          <w:szCs w:val="22"/>
        </w:rPr>
        <w:t>WORK PRESENTED AT PROFESSIONAL MEETINGS</w:t>
      </w:r>
      <w:r w:rsidR="00BE004B">
        <w:rPr>
          <w:b/>
          <w:bCs/>
          <w:spacing w:val="-3"/>
          <w:sz w:val="22"/>
          <w:szCs w:val="22"/>
        </w:rPr>
        <w:t xml:space="preserve"> </w:t>
      </w:r>
      <w:r w:rsidR="006F0F01">
        <w:rPr>
          <w:b/>
          <w:bCs/>
          <w:spacing w:val="-3"/>
          <w:sz w:val="22"/>
          <w:szCs w:val="22"/>
        </w:rPr>
        <w:t>(</w:t>
      </w:r>
      <w:r w:rsidR="001B0E5D">
        <w:rPr>
          <w:b/>
          <w:bCs/>
          <w:spacing w:val="-3"/>
          <w:sz w:val="22"/>
          <w:szCs w:val="22"/>
        </w:rPr>
        <w:t>P</w:t>
      </w:r>
      <w:r w:rsidR="007D6FEC">
        <w:rPr>
          <w:b/>
          <w:bCs/>
          <w:spacing w:val="-3"/>
          <w:sz w:val="22"/>
          <w:szCs w:val="22"/>
        </w:rPr>
        <w:t xml:space="preserve">- poster; </w:t>
      </w:r>
      <w:r w:rsidR="001B0E5D">
        <w:rPr>
          <w:b/>
          <w:bCs/>
          <w:spacing w:val="-3"/>
          <w:sz w:val="22"/>
          <w:szCs w:val="22"/>
        </w:rPr>
        <w:t>O</w:t>
      </w:r>
      <w:r w:rsidR="007D6FEC">
        <w:rPr>
          <w:b/>
          <w:bCs/>
          <w:spacing w:val="-3"/>
          <w:sz w:val="22"/>
          <w:szCs w:val="22"/>
        </w:rPr>
        <w:t>-oral presentation</w:t>
      </w:r>
      <w:r w:rsidR="007F4997">
        <w:rPr>
          <w:b/>
          <w:bCs/>
          <w:spacing w:val="-3"/>
          <w:sz w:val="22"/>
          <w:szCs w:val="22"/>
        </w:rPr>
        <w:t>, presenter underlined</w:t>
      </w:r>
      <w:r w:rsidR="006F0F01">
        <w:rPr>
          <w:b/>
          <w:bCs/>
          <w:spacing w:val="-3"/>
          <w:sz w:val="22"/>
          <w:szCs w:val="22"/>
        </w:rPr>
        <w:t>)</w:t>
      </w:r>
    </w:p>
    <w:p w14:paraId="7901E4AB" w14:textId="468319C7" w:rsidR="00830CF2" w:rsidRPr="00830CF2" w:rsidRDefault="00830CF2" w:rsidP="00830CF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  <w:highlight w:val="green"/>
        </w:rPr>
      </w:pPr>
      <w:r>
        <w:rPr>
          <w:rFonts w:eastAsia="Arial Unicode MS"/>
          <w:sz w:val="22"/>
          <w:szCs w:val="22"/>
          <w:highlight w:val="green"/>
        </w:rPr>
        <w:t xml:space="preserve">Clemson-MUSC Annual AI Summit, October 2023. </w:t>
      </w:r>
      <w:r w:rsidRPr="00830CF2">
        <w:rPr>
          <w:rFonts w:eastAsia="Arial Unicode MS"/>
          <w:sz w:val="22"/>
          <w:szCs w:val="22"/>
          <w:highlight w:val="green"/>
          <w:u w:val="single"/>
        </w:rPr>
        <w:t>Lane Chamberlain</w:t>
      </w:r>
      <w:r w:rsidRPr="00830CF2">
        <w:rPr>
          <w:rFonts w:eastAsia="Arial Unicode MS"/>
          <w:sz w:val="22"/>
          <w:szCs w:val="22"/>
          <w:highlight w:val="green"/>
        </w:rPr>
        <w:t>, Emma Westmoreland, Brandon Ellison,</w:t>
      </w:r>
      <w:r>
        <w:rPr>
          <w:rFonts w:eastAsia="Arial Unicode MS"/>
          <w:sz w:val="22"/>
          <w:szCs w:val="22"/>
          <w:highlight w:val="green"/>
        </w:rPr>
        <w:t xml:space="preserve"> </w:t>
      </w:r>
      <w:r w:rsidRPr="00830CF2">
        <w:rPr>
          <w:rFonts w:eastAsia="Arial Unicode MS"/>
          <w:sz w:val="22"/>
          <w:szCs w:val="22"/>
          <w:highlight w:val="green"/>
        </w:rPr>
        <w:t>Thomas Gonzalez, Zachary Abernathy, Kristen Abernathy and</w:t>
      </w:r>
      <w:r>
        <w:rPr>
          <w:rFonts w:eastAsia="Arial Unicode MS"/>
          <w:sz w:val="22"/>
          <w:szCs w:val="22"/>
          <w:highlight w:val="green"/>
        </w:rPr>
        <w:t xml:space="preserve"> </w:t>
      </w:r>
      <w:proofErr w:type="spellStart"/>
      <w:r w:rsidRPr="00830CF2">
        <w:rPr>
          <w:rFonts w:eastAsia="Arial Unicode MS"/>
          <w:sz w:val="22"/>
          <w:szCs w:val="22"/>
          <w:highlight w:val="green"/>
        </w:rPr>
        <w:t>Timea</w:t>
      </w:r>
      <w:proofErr w:type="spellEnd"/>
      <w:r w:rsidRPr="00830CF2">
        <w:rPr>
          <w:rFonts w:eastAsia="Arial Unicode MS"/>
          <w:sz w:val="22"/>
          <w:szCs w:val="22"/>
          <w:highlight w:val="green"/>
        </w:rPr>
        <w:t xml:space="preserve"> G. Fernandez</w:t>
      </w:r>
      <w:r>
        <w:rPr>
          <w:rFonts w:eastAsia="Arial Unicode MS"/>
          <w:sz w:val="22"/>
          <w:szCs w:val="22"/>
          <w:highlight w:val="green"/>
        </w:rPr>
        <w:t xml:space="preserve">, </w:t>
      </w:r>
      <w:r w:rsidRPr="00830CF2">
        <w:rPr>
          <w:rFonts w:eastAsia="Arial Unicode MS"/>
          <w:sz w:val="22"/>
          <w:szCs w:val="22"/>
          <w:highlight w:val="green"/>
        </w:rPr>
        <w:t>Machine learning enhanced design of RNA-based fluorescent biosensors for the detection of the neurotransmitter dopamine</w:t>
      </w:r>
      <w:r>
        <w:rPr>
          <w:rFonts w:eastAsia="Arial Unicode MS"/>
          <w:sz w:val="22"/>
          <w:szCs w:val="22"/>
          <w:highlight w:val="green"/>
        </w:rPr>
        <w:t xml:space="preserve"> (</w:t>
      </w:r>
      <w:r w:rsidRPr="00830CF2">
        <w:rPr>
          <w:rFonts w:eastAsia="Arial Unicode MS"/>
          <w:b/>
          <w:bCs/>
          <w:sz w:val="22"/>
          <w:szCs w:val="22"/>
          <w:highlight w:val="green"/>
        </w:rPr>
        <w:t>P</w:t>
      </w:r>
      <w:r>
        <w:rPr>
          <w:rFonts w:eastAsia="Arial Unicode MS"/>
          <w:sz w:val="22"/>
          <w:szCs w:val="22"/>
          <w:highlight w:val="green"/>
        </w:rPr>
        <w:t>).</w:t>
      </w:r>
    </w:p>
    <w:p w14:paraId="44F73891" w14:textId="0F6FB788" w:rsidR="000B6A8F" w:rsidRPr="000B6A8F" w:rsidRDefault="000B6A8F" w:rsidP="000B6A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  <w:highlight w:val="green"/>
        </w:rPr>
      </w:pPr>
      <w:r w:rsidRPr="000B6A8F">
        <w:rPr>
          <w:rFonts w:eastAsia="Arial Unicode MS"/>
          <w:sz w:val="22"/>
          <w:szCs w:val="22"/>
          <w:highlight w:val="green"/>
        </w:rPr>
        <w:t xml:space="preserve">2023 Southeast Regional </w:t>
      </w:r>
      <w:proofErr w:type="spellStart"/>
      <w:r w:rsidRPr="000B6A8F">
        <w:rPr>
          <w:rFonts w:eastAsia="Arial Unicode MS"/>
          <w:sz w:val="22"/>
          <w:szCs w:val="22"/>
          <w:highlight w:val="green"/>
        </w:rPr>
        <w:t>IDeA</w:t>
      </w:r>
      <w:proofErr w:type="spellEnd"/>
      <w:r w:rsidRPr="000B6A8F">
        <w:rPr>
          <w:rFonts w:eastAsia="Arial Unicode MS"/>
          <w:sz w:val="22"/>
          <w:szCs w:val="22"/>
          <w:highlight w:val="green"/>
        </w:rPr>
        <w:t xml:space="preserve"> Conference, </w:t>
      </w:r>
      <w:r w:rsidR="00830CF2" w:rsidRPr="000B6A8F">
        <w:rPr>
          <w:rFonts w:eastAsia="Arial Unicode MS"/>
          <w:sz w:val="22"/>
          <w:szCs w:val="22"/>
          <w:highlight w:val="green"/>
        </w:rPr>
        <w:t>September</w:t>
      </w:r>
      <w:r w:rsidRPr="000B6A8F">
        <w:rPr>
          <w:rFonts w:eastAsia="Arial Unicode MS"/>
          <w:sz w:val="22"/>
          <w:szCs w:val="22"/>
          <w:highlight w:val="green"/>
        </w:rPr>
        <w:t xml:space="preserve"> 2023</w:t>
      </w:r>
      <w:r>
        <w:rPr>
          <w:rFonts w:eastAsia="Arial Unicode MS"/>
          <w:sz w:val="22"/>
          <w:szCs w:val="22"/>
          <w:highlight w:val="green"/>
        </w:rPr>
        <w:t>.</w:t>
      </w:r>
      <w:r w:rsidR="00197949">
        <w:rPr>
          <w:rFonts w:eastAsia="Arial Unicode MS"/>
          <w:sz w:val="22"/>
          <w:szCs w:val="22"/>
          <w:highlight w:val="green"/>
        </w:rPr>
        <w:t xml:space="preserve"> </w:t>
      </w:r>
      <w:r w:rsidRPr="00197949">
        <w:rPr>
          <w:rFonts w:eastAsia="Arial Unicode MS"/>
          <w:sz w:val="22"/>
          <w:szCs w:val="22"/>
          <w:highlight w:val="green"/>
          <w:u w:val="single"/>
        </w:rPr>
        <w:t>Morgan Hunter</w:t>
      </w:r>
      <w:r w:rsidRPr="000B6A8F">
        <w:rPr>
          <w:rFonts w:eastAsia="Arial Unicode MS"/>
          <w:sz w:val="22"/>
          <w:szCs w:val="22"/>
          <w:highlight w:val="green"/>
        </w:rPr>
        <w:t>, Elizabeth Skelly, Leyla Danai-</w:t>
      </w:r>
      <w:proofErr w:type="spellStart"/>
      <w:r w:rsidRPr="000B6A8F">
        <w:rPr>
          <w:rFonts w:eastAsia="Arial Unicode MS"/>
          <w:sz w:val="22"/>
          <w:szCs w:val="22"/>
          <w:highlight w:val="green"/>
        </w:rPr>
        <w:t>Noldner</w:t>
      </w:r>
      <w:proofErr w:type="spellEnd"/>
      <w:r w:rsidRPr="000B6A8F">
        <w:rPr>
          <w:rFonts w:eastAsia="Arial Unicode MS"/>
          <w:sz w:val="22"/>
          <w:szCs w:val="22"/>
          <w:highlight w:val="green"/>
        </w:rPr>
        <w:t>, Yasmine Radwan, Allen Livingston,</w:t>
      </w:r>
      <w:r>
        <w:rPr>
          <w:rFonts w:eastAsia="Arial Unicode MS"/>
          <w:sz w:val="22"/>
          <w:szCs w:val="22"/>
          <w:highlight w:val="green"/>
        </w:rPr>
        <w:t xml:space="preserve"> </w:t>
      </w:r>
      <w:r w:rsidRPr="000B6A8F">
        <w:rPr>
          <w:rFonts w:eastAsia="Arial Unicode MS"/>
          <w:sz w:val="22"/>
          <w:szCs w:val="22"/>
          <w:highlight w:val="green"/>
        </w:rPr>
        <w:t xml:space="preserve">Kierra McCall, Dr. Victoria Frost, Dr. Kirill </w:t>
      </w:r>
      <w:proofErr w:type="spellStart"/>
      <w:proofErr w:type="gramStart"/>
      <w:r w:rsidRPr="000B6A8F">
        <w:rPr>
          <w:rFonts w:eastAsia="Arial Unicode MS"/>
          <w:sz w:val="22"/>
          <w:szCs w:val="22"/>
          <w:highlight w:val="green"/>
        </w:rPr>
        <w:t>Afonin</w:t>
      </w:r>
      <w:proofErr w:type="spellEnd"/>
      <w:proofErr w:type="gramEnd"/>
      <w:r w:rsidRPr="000B6A8F">
        <w:rPr>
          <w:rFonts w:eastAsia="Arial Unicode MS"/>
          <w:sz w:val="22"/>
          <w:szCs w:val="22"/>
          <w:highlight w:val="green"/>
        </w:rPr>
        <w:t xml:space="preserve"> and Dr. </w:t>
      </w:r>
      <w:proofErr w:type="spellStart"/>
      <w:r w:rsidRPr="000B6A8F">
        <w:rPr>
          <w:rFonts w:eastAsia="Arial Unicode MS"/>
          <w:sz w:val="22"/>
          <w:szCs w:val="22"/>
          <w:highlight w:val="green"/>
        </w:rPr>
        <w:t>Timea</w:t>
      </w:r>
      <w:proofErr w:type="spellEnd"/>
      <w:r w:rsidRPr="000B6A8F">
        <w:rPr>
          <w:rFonts w:eastAsia="Arial Unicode MS"/>
          <w:sz w:val="22"/>
          <w:szCs w:val="22"/>
          <w:highlight w:val="green"/>
        </w:rPr>
        <w:t xml:space="preserve"> G. Fernandez</w:t>
      </w:r>
      <w:r w:rsidR="00197949">
        <w:rPr>
          <w:rFonts w:eastAsia="Arial Unicode MS"/>
          <w:sz w:val="22"/>
          <w:szCs w:val="22"/>
          <w:highlight w:val="green"/>
        </w:rPr>
        <w:t xml:space="preserve">, </w:t>
      </w:r>
      <w:r w:rsidR="00197949" w:rsidRPr="000B6A8F">
        <w:rPr>
          <w:rFonts w:eastAsia="Arial Unicode MS"/>
          <w:sz w:val="22"/>
          <w:szCs w:val="22"/>
          <w:highlight w:val="green"/>
        </w:rPr>
        <w:t>Nucleic Acid Aptamer Au/Ag Nanoparticle Conjugates as Trojan-Horse drug Delivery Vehicles in the Fight Against Bacterial Infections</w:t>
      </w:r>
      <w:r w:rsidR="00197949">
        <w:rPr>
          <w:rFonts w:eastAsia="Arial Unicode MS"/>
          <w:sz w:val="22"/>
          <w:szCs w:val="22"/>
          <w:highlight w:val="green"/>
        </w:rPr>
        <w:t xml:space="preserve"> (</w:t>
      </w:r>
      <w:r w:rsidR="00197949" w:rsidRPr="00197949">
        <w:rPr>
          <w:rFonts w:eastAsia="Arial Unicode MS"/>
          <w:b/>
          <w:bCs/>
          <w:sz w:val="22"/>
          <w:szCs w:val="22"/>
          <w:highlight w:val="green"/>
        </w:rPr>
        <w:t>P</w:t>
      </w:r>
      <w:r w:rsidR="00197949">
        <w:rPr>
          <w:rFonts w:eastAsia="Arial Unicode MS"/>
          <w:sz w:val="22"/>
          <w:szCs w:val="22"/>
          <w:highlight w:val="green"/>
        </w:rPr>
        <w:t>)</w:t>
      </w:r>
      <w:r w:rsidR="00830CF2">
        <w:rPr>
          <w:rFonts w:eastAsia="Arial Unicode MS"/>
          <w:sz w:val="22"/>
          <w:szCs w:val="22"/>
          <w:highlight w:val="green"/>
        </w:rPr>
        <w:t>.</w:t>
      </w:r>
    </w:p>
    <w:p w14:paraId="3CBAA7CF" w14:textId="480553E1" w:rsidR="002E7D93" w:rsidRPr="002E7D93" w:rsidRDefault="002E7D93" w:rsidP="0068140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  <w:highlight w:val="green"/>
          <w:u w:val="single"/>
        </w:rPr>
      </w:pPr>
      <w:r w:rsidRPr="002E7D93">
        <w:rPr>
          <w:rFonts w:eastAsia="Arial Unicode MS"/>
          <w:sz w:val="22"/>
          <w:szCs w:val="22"/>
          <w:highlight w:val="green"/>
        </w:rPr>
        <w:t xml:space="preserve">Fourteenth Annual Science Symposium – SC INBRE. February 2023. </w:t>
      </w:r>
      <w:r w:rsidRPr="00681407">
        <w:rPr>
          <w:rFonts w:eastAsia="Arial Unicode MS"/>
          <w:sz w:val="22"/>
          <w:szCs w:val="22"/>
          <w:highlight w:val="green"/>
        </w:rPr>
        <w:t xml:space="preserve">Joshua Quarles, Allen Livingston, Morgan Hunter, </w:t>
      </w:r>
      <w:r w:rsidRPr="00681407">
        <w:rPr>
          <w:rFonts w:eastAsia="Arial Unicode MS"/>
          <w:sz w:val="22"/>
          <w:szCs w:val="22"/>
          <w:highlight w:val="green"/>
          <w:u w:val="single"/>
        </w:rPr>
        <w:t>Kierra McCall</w:t>
      </w:r>
      <w:r w:rsidRPr="00681407">
        <w:rPr>
          <w:rFonts w:eastAsia="Arial Unicode MS"/>
          <w:sz w:val="22"/>
          <w:szCs w:val="22"/>
          <w:highlight w:val="green"/>
        </w:rPr>
        <w:t xml:space="preserve">, Ashley Wood, Victoria Frost and </w:t>
      </w:r>
      <w:proofErr w:type="spellStart"/>
      <w:r w:rsidRPr="00681407">
        <w:rPr>
          <w:rFonts w:eastAsia="Arial Unicode MS"/>
          <w:sz w:val="22"/>
          <w:szCs w:val="22"/>
          <w:highlight w:val="green"/>
        </w:rPr>
        <w:t>Timea</w:t>
      </w:r>
      <w:proofErr w:type="spellEnd"/>
      <w:r w:rsidRPr="00681407">
        <w:rPr>
          <w:rFonts w:eastAsia="Arial Unicode MS"/>
          <w:sz w:val="22"/>
          <w:szCs w:val="22"/>
          <w:highlight w:val="green"/>
        </w:rPr>
        <w:t xml:space="preserve"> </w:t>
      </w:r>
      <w:proofErr w:type="spellStart"/>
      <w:r w:rsidRPr="00681407">
        <w:rPr>
          <w:rFonts w:eastAsia="Arial Unicode MS"/>
          <w:sz w:val="22"/>
          <w:szCs w:val="22"/>
          <w:highlight w:val="green"/>
        </w:rPr>
        <w:t>Gerczei</w:t>
      </w:r>
      <w:proofErr w:type="spellEnd"/>
      <w:r w:rsidRPr="00681407">
        <w:rPr>
          <w:rFonts w:eastAsia="Arial Unicode MS"/>
          <w:sz w:val="22"/>
          <w:szCs w:val="22"/>
          <w:highlight w:val="green"/>
        </w:rPr>
        <w:t xml:space="preserve"> Fernandez</w:t>
      </w:r>
      <w:r w:rsidR="00197949">
        <w:rPr>
          <w:rFonts w:eastAsia="Arial Unicode MS"/>
          <w:sz w:val="22"/>
          <w:szCs w:val="22"/>
          <w:highlight w:val="green"/>
        </w:rPr>
        <w:t xml:space="preserve">, </w:t>
      </w:r>
      <w:r w:rsidRPr="002E7D93">
        <w:rPr>
          <w:rFonts w:eastAsia="Arial Unicode MS"/>
          <w:sz w:val="22"/>
          <w:szCs w:val="22"/>
          <w:highlight w:val="green"/>
        </w:rPr>
        <w:t>Nucleic Acid Aptamer Au/Ag Nanoparticle Conjugates as Trojan-Horse drug Delivery Vehicles in the Fight Against Bacterial Infections (</w:t>
      </w:r>
      <w:r w:rsidRPr="002E7D93">
        <w:rPr>
          <w:rFonts w:eastAsia="Arial Unicode MS"/>
          <w:b/>
          <w:bCs/>
          <w:sz w:val="22"/>
          <w:szCs w:val="22"/>
          <w:highlight w:val="green"/>
        </w:rPr>
        <w:t>P</w:t>
      </w:r>
      <w:r w:rsidRPr="002E7D93">
        <w:rPr>
          <w:rFonts w:eastAsia="Arial Unicode MS"/>
          <w:sz w:val="22"/>
          <w:szCs w:val="22"/>
          <w:highlight w:val="green"/>
        </w:rPr>
        <w:t>).</w:t>
      </w:r>
    </w:p>
    <w:p w14:paraId="7B280061" w14:textId="6D1B15B8" w:rsidR="00681407" w:rsidRPr="009D3391" w:rsidRDefault="00681407" w:rsidP="0068140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  <w:highlight w:val="green"/>
          <w:u w:val="single"/>
        </w:rPr>
      </w:pPr>
      <w:r w:rsidRPr="002E7D93">
        <w:rPr>
          <w:rFonts w:eastAsia="Arial Unicode MS"/>
          <w:sz w:val="22"/>
          <w:szCs w:val="22"/>
          <w:highlight w:val="green"/>
        </w:rPr>
        <w:t xml:space="preserve">Gordon Research Conference – RNA Nanotechnology, January 2023. </w:t>
      </w:r>
      <w:r w:rsidRPr="00681407">
        <w:rPr>
          <w:rFonts w:eastAsia="Arial Unicode MS"/>
          <w:sz w:val="22"/>
          <w:szCs w:val="22"/>
          <w:highlight w:val="green"/>
        </w:rPr>
        <w:t xml:space="preserve">Joshua Quarles, Allen Livingston, Morgan Hunter, Kierra McCall, Ashley Wood, Victoria Frost and </w:t>
      </w:r>
      <w:proofErr w:type="spellStart"/>
      <w:r w:rsidRPr="00681407">
        <w:rPr>
          <w:rFonts w:eastAsia="Arial Unicode MS"/>
          <w:sz w:val="22"/>
          <w:szCs w:val="22"/>
          <w:highlight w:val="green"/>
          <w:u w:val="single"/>
        </w:rPr>
        <w:t>Timea</w:t>
      </w:r>
      <w:proofErr w:type="spellEnd"/>
      <w:r w:rsidRPr="00681407">
        <w:rPr>
          <w:rFonts w:eastAsia="Arial Unicode MS"/>
          <w:sz w:val="22"/>
          <w:szCs w:val="22"/>
          <w:highlight w:val="green"/>
          <w:u w:val="single"/>
        </w:rPr>
        <w:t xml:space="preserve"> </w:t>
      </w:r>
      <w:proofErr w:type="spellStart"/>
      <w:r w:rsidRPr="00681407">
        <w:rPr>
          <w:rFonts w:eastAsia="Arial Unicode MS"/>
          <w:sz w:val="22"/>
          <w:szCs w:val="22"/>
          <w:highlight w:val="green"/>
          <w:u w:val="single"/>
        </w:rPr>
        <w:t>Gerczei</w:t>
      </w:r>
      <w:proofErr w:type="spellEnd"/>
      <w:r w:rsidRPr="00681407">
        <w:rPr>
          <w:rFonts w:eastAsia="Arial Unicode MS"/>
          <w:sz w:val="22"/>
          <w:szCs w:val="22"/>
          <w:highlight w:val="green"/>
          <w:u w:val="single"/>
        </w:rPr>
        <w:t xml:space="preserve"> Fernandez</w:t>
      </w:r>
      <w:r w:rsidR="00197949">
        <w:rPr>
          <w:rFonts w:eastAsia="Arial Unicode MS"/>
          <w:sz w:val="22"/>
          <w:szCs w:val="22"/>
          <w:highlight w:val="green"/>
          <w:u w:val="single"/>
        </w:rPr>
        <w:t xml:space="preserve">, </w:t>
      </w:r>
      <w:r w:rsidRPr="002E7D93">
        <w:rPr>
          <w:rFonts w:eastAsia="Arial Unicode MS"/>
          <w:sz w:val="22"/>
          <w:szCs w:val="22"/>
          <w:highlight w:val="green"/>
        </w:rPr>
        <w:t>Nucleic Acid Aptamer Au/Ag Nanoparticle Conjugates as Trojan-Horse drug Delivery Vehicles in the Fight Against Bacterial Infections (</w:t>
      </w:r>
      <w:r w:rsidRPr="002E7D93">
        <w:rPr>
          <w:rFonts w:eastAsia="Arial Unicode MS"/>
          <w:b/>
          <w:bCs/>
          <w:sz w:val="22"/>
          <w:szCs w:val="22"/>
          <w:highlight w:val="green"/>
        </w:rPr>
        <w:t>P</w:t>
      </w:r>
      <w:r w:rsidRPr="002E7D93">
        <w:rPr>
          <w:rFonts w:eastAsia="Arial Unicode MS"/>
          <w:sz w:val="22"/>
          <w:szCs w:val="22"/>
          <w:highlight w:val="green"/>
        </w:rPr>
        <w:t>).</w:t>
      </w:r>
    </w:p>
    <w:p w14:paraId="30C568AC" w14:textId="213CEB3C" w:rsidR="009D3391" w:rsidRPr="009D3391" w:rsidRDefault="009D3391" w:rsidP="009D339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  <w:highlight w:val="green"/>
        </w:rPr>
      </w:pPr>
      <w:r w:rsidRPr="009D3391">
        <w:rPr>
          <w:rFonts w:eastAsia="Arial Unicode MS"/>
          <w:sz w:val="22"/>
          <w:szCs w:val="22"/>
          <w:highlight w:val="green"/>
        </w:rPr>
        <w:t>2022 MADE in SC Research Fellows/All-Faculty Conference, October 2023 Greenville, SC. Joshua Quarles, Allen Livingston, Morgan Hunter, Kierra McCall, Ashley Wood, Victoria Frost and Timea Gerczei Fernandez, Nucleic Acid Aptamer Au/Ag Nanoparticle Conjugates as Trojan-Horse drug Delivery Vehicles in the Fight Against Bacterial Infections (</w:t>
      </w:r>
      <w:r w:rsidRPr="00197949">
        <w:rPr>
          <w:rFonts w:eastAsia="Arial Unicode MS"/>
          <w:b/>
          <w:bCs/>
          <w:sz w:val="22"/>
          <w:szCs w:val="22"/>
          <w:highlight w:val="green"/>
        </w:rPr>
        <w:t>P</w:t>
      </w:r>
      <w:r w:rsidRPr="009D3391">
        <w:rPr>
          <w:rFonts w:eastAsia="Arial Unicode MS"/>
          <w:sz w:val="22"/>
          <w:szCs w:val="22"/>
          <w:highlight w:val="green"/>
        </w:rPr>
        <w:t>).</w:t>
      </w:r>
    </w:p>
    <w:p w14:paraId="3D55879F" w14:textId="621C3216" w:rsidR="009D3391" w:rsidRPr="009D3391" w:rsidRDefault="009D3391" w:rsidP="009D339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Arial Unicode MS"/>
          <w:sz w:val="22"/>
          <w:szCs w:val="22"/>
          <w:highlight w:val="green"/>
        </w:rPr>
      </w:pPr>
      <w:r w:rsidRPr="009D3391">
        <w:rPr>
          <w:rFonts w:eastAsia="Arial Unicode MS"/>
          <w:sz w:val="22"/>
          <w:szCs w:val="22"/>
          <w:highlight w:val="green"/>
        </w:rPr>
        <w:t>2022 MADE in SC Research Fellows/All-Faculty Conference, October 2023 Greenville, SC. Thomas Gonzalez*, Brandon Ellison* and Timea Gerczei Fernandez. Fabrication of an RNA-based sensor for the neurotransmitter dopamine. (</w:t>
      </w:r>
      <w:r w:rsidRPr="00DB74D6">
        <w:rPr>
          <w:rFonts w:eastAsia="Arial Unicode MS"/>
          <w:b/>
          <w:bCs/>
          <w:sz w:val="22"/>
          <w:szCs w:val="22"/>
          <w:highlight w:val="green"/>
        </w:rPr>
        <w:t>P</w:t>
      </w:r>
      <w:r w:rsidRPr="009D3391">
        <w:rPr>
          <w:rFonts w:eastAsia="Arial Unicode MS"/>
          <w:sz w:val="22"/>
          <w:szCs w:val="22"/>
          <w:highlight w:val="green"/>
        </w:rPr>
        <w:t>)</w:t>
      </w:r>
    </w:p>
    <w:p w14:paraId="01144859" w14:textId="1274C08D" w:rsidR="00B43067" w:rsidRPr="00B43067" w:rsidRDefault="00B43067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B43067">
        <w:rPr>
          <w:rFonts w:eastAsia="Arial Unicode MS"/>
          <w:sz w:val="22"/>
          <w:szCs w:val="22"/>
        </w:rPr>
        <w:t xml:space="preserve">SOURCE Symposium, </w:t>
      </w:r>
      <w:r w:rsidRPr="00B43067">
        <w:rPr>
          <w:rFonts w:eastAsia="Arial Unicode MS"/>
          <w:bCs/>
          <w:sz w:val="22"/>
          <w:szCs w:val="22"/>
        </w:rPr>
        <w:t xml:space="preserve">Winthrop University, </w:t>
      </w:r>
      <w:r w:rsidRPr="00B43067">
        <w:rPr>
          <w:rFonts w:eastAsia="Arial Unicode MS"/>
          <w:sz w:val="22"/>
          <w:szCs w:val="22"/>
        </w:rPr>
        <w:t>April</w:t>
      </w:r>
      <w:r>
        <w:rPr>
          <w:rFonts w:eastAsia="Arial Unicode MS"/>
          <w:b/>
          <w:bCs/>
          <w:sz w:val="22"/>
          <w:szCs w:val="22"/>
        </w:rPr>
        <w:t xml:space="preserve"> </w:t>
      </w:r>
      <w:r w:rsidRPr="00B43067">
        <w:rPr>
          <w:rFonts w:eastAsia="Arial Unicode MS"/>
          <w:sz w:val="22"/>
          <w:szCs w:val="22"/>
        </w:rPr>
        <w:t>2022</w:t>
      </w:r>
      <w:r>
        <w:rPr>
          <w:rFonts w:eastAsia="Arial Unicode MS"/>
          <w:sz w:val="22"/>
          <w:szCs w:val="22"/>
        </w:rPr>
        <w:t xml:space="preserve">. </w:t>
      </w:r>
      <w:r w:rsidRPr="00B43067">
        <w:rPr>
          <w:rFonts w:eastAsia="Arial Unicode MS"/>
          <w:sz w:val="22"/>
          <w:szCs w:val="22"/>
        </w:rPr>
        <w:t>“Using Tetracycline-Binding Nucleic Acid Aptamers as Trojan-Horse Tetracycline Delivery Vehicles in the Fight Against Drug-Resistant Bacteria”,</w:t>
      </w:r>
      <w:r w:rsidRPr="00B43067">
        <w:rPr>
          <w:rFonts w:eastAsia="Arial Unicode MS"/>
          <w:b/>
          <w:sz w:val="22"/>
          <w:szCs w:val="22"/>
        </w:rPr>
        <w:t xml:space="preserve"> </w:t>
      </w:r>
      <w:r w:rsidRPr="008F235C">
        <w:rPr>
          <w:rFonts w:eastAsia="Arial Unicode MS"/>
          <w:bCs/>
          <w:sz w:val="22"/>
          <w:szCs w:val="22"/>
          <w:u w:val="single"/>
        </w:rPr>
        <w:t>Joshua Quarles</w:t>
      </w:r>
      <w:r w:rsidRPr="00B43067">
        <w:rPr>
          <w:rFonts w:eastAsia="Arial Unicode MS"/>
          <w:bCs/>
          <w:sz w:val="22"/>
          <w:szCs w:val="22"/>
        </w:rPr>
        <w:t>,</w:t>
      </w:r>
      <w:r w:rsidRPr="00B43067">
        <w:rPr>
          <w:sz w:val="22"/>
          <w:szCs w:val="22"/>
        </w:rPr>
        <w:t xml:space="preserve"> Ashley Wood</w:t>
      </w:r>
      <w:r w:rsidR="009805CF">
        <w:rPr>
          <w:sz w:val="22"/>
          <w:szCs w:val="22"/>
        </w:rPr>
        <w:t>,</w:t>
      </w:r>
      <w:r w:rsidRPr="00B43067">
        <w:rPr>
          <w:rFonts w:eastAsia="Arial Unicode MS"/>
          <w:bCs/>
          <w:sz w:val="22"/>
          <w:szCs w:val="22"/>
        </w:rPr>
        <w:t xml:space="preserve"> </w:t>
      </w:r>
      <w:r w:rsidRPr="00B43067">
        <w:rPr>
          <w:sz w:val="22"/>
          <w:szCs w:val="22"/>
        </w:rPr>
        <w:t>Allen Livingston,</w:t>
      </w:r>
      <w:r w:rsidRPr="006449B0">
        <w:rPr>
          <w:sz w:val="22"/>
          <w:szCs w:val="22"/>
        </w:rPr>
        <w:t xml:space="preserve"> Victoria Frost and Timea G Fernandez </w:t>
      </w:r>
      <w:r>
        <w:rPr>
          <w:rFonts w:eastAsia="Arial Unicode MS"/>
          <w:bCs/>
          <w:sz w:val="22"/>
          <w:szCs w:val="22"/>
        </w:rPr>
        <w:t>(</w:t>
      </w:r>
      <w:r w:rsidRPr="00B43067">
        <w:rPr>
          <w:rFonts w:eastAsia="Arial Unicode MS"/>
          <w:b/>
          <w:sz w:val="22"/>
          <w:szCs w:val="22"/>
        </w:rPr>
        <w:t>P</w:t>
      </w:r>
      <w:r>
        <w:rPr>
          <w:rFonts w:eastAsia="Arial Unicode MS"/>
          <w:bCs/>
          <w:sz w:val="22"/>
          <w:szCs w:val="22"/>
        </w:rPr>
        <w:t>)</w:t>
      </w:r>
      <w:r w:rsidRPr="00B43067">
        <w:rPr>
          <w:rFonts w:eastAsia="Arial Unicode MS"/>
          <w:bCs/>
          <w:sz w:val="22"/>
          <w:szCs w:val="22"/>
        </w:rPr>
        <w:t xml:space="preserve">. </w:t>
      </w:r>
    </w:p>
    <w:p w14:paraId="1815B41C" w14:textId="5228C4D7" w:rsidR="00EF414D" w:rsidRPr="006449B0" w:rsidRDefault="002F4CB7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2021 Southeast Regional </w:t>
      </w:r>
      <w:proofErr w:type="spellStart"/>
      <w:r w:rsidRPr="006449B0">
        <w:rPr>
          <w:sz w:val="22"/>
          <w:szCs w:val="22"/>
        </w:rPr>
        <w:t>IDeA</w:t>
      </w:r>
      <w:proofErr w:type="spellEnd"/>
      <w:r w:rsidRPr="006449B0">
        <w:rPr>
          <w:sz w:val="22"/>
          <w:szCs w:val="22"/>
        </w:rPr>
        <w:t xml:space="preserve"> Conference, San Juan, Puert</w:t>
      </w:r>
      <w:r w:rsidR="008029C9" w:rsidRPr="006449B0">
        <w:rPr>
          <w:sz w:val="22"/>
          <w:szCs w:val="22"/>
        </w:rPr>
        <w:t>o</w:t>
      </w:r>
      <w:r w:rsidRPr="006449B0">
        <w:rPr>
          <w:sz w:val="22"/>
          <w:szCs w:val="22"/>
        </w:rPr>
        <w:t xml:space="preserve"> Rico, November 2021</w:t>
      </w:r>
      <w:r w:rsidR="00EF414D" w:rsidRPr="006449B0">
        <w:rPr>
          <w:sz w:val="22"/>
          <w:szCs w:val="22"/>
        </w:rPr>
        <w:t>. “Elucidating The Effect of the Antibiotic Tetracycline on The Regulatory Function of the Guanidine-Sensing Riboswitch </w:t>
      </w:r>
      <w:proofErr w:type="spellStart"/>
      <w:r w:rsidR="00EF414D" w:rsidRPr="006449B0">
        <w:rPr>
          <w:sz w:val="22"/>
          <w:szCs w:val="22"/>
        </w:rPr>
        <w:t>ykkCD</w:t>
      </w:r>
      <w:proofErr w:type="spellEnd"/>
      <w:r w:rsidR="00EF414D" w:rsidRPr="006449B0">
        <w:rPr>
          <w:sz w:val="22"/>
          <w:szCs w:val="22"/>
        </w:rPr>
        <w:t>“</w:t>
      </w:r>
      <w:r w:rsidR="001B0E5D" w:rsidRPr="006449B0">
        <w:rPr>
          <w:sz w:val="22"/>
          <w:szCs w:val="22"/>
        </w:rPr>
        <w:t xml:space="preserve">, </w:t>
      </w:r>
      <w:r w:rsidR="004844F0" w:rsidRPr="00B43067">
        <w:rPr>
          <w:sz w:val="22"/>
          <w:szCs w:val="22"/>
          <w:u w:val="single"/>
        </w:rPr>
        <w:t>Thomas Sullivan</w:t>
      </w:r>
      <w:r w:rsidR="004844F0" w:rsidRPr="006449B0">
        <w:rPr>
          <w:sz w:val="22"/>
          <w:szCs w:val="22"/>
        </w:rPr>
        <w:t xml:space="preserve">, </w:t>
      </w:r>
      <w:r w:rsidR="007F4997" w:rsidRPr="006449B0">
        <w:rPr>
          <w:sz w:val="22"/>
          <w:szCs w:val="22"/>
        </w:rPr>
        <w:t xml:space="preserve">Nicholas </w:t>
      </w:r>
      <w:proofErr w:type="spellStart"/>
      <w:r w:rsidR="007F4997" w:rsidRPr="006449B0">
        <w:rPr>
          <w:sz w:val="22"/>
          <w:szCs w:val="22"/>
        </w:rPr>
        <w:t>Frecker</w:t>
      </w:r>
      <w:proofErr w:type="spellEnd"/>
      <w:r w:rsidR="007F4997" w:rsidRPr="006449B0">
        <w:rPr>
          <w:sz w:val="22"/>
          <w:szCs w:val="22"/>
        </w:rPr>
        <w:t xml:space="preserve">, Beau Champ, Evan Jones, Ambar Rana, Delores James, Steven Trick, </w:t>
      </w:r>
      <w:r w:rsidR="00EE08C2" w:rsidRPr="006449B0">
        <w:rPr>
          <w:sz w:val="22"/>
          <w:szCs w:val="22"/>
        </w:rPr>
        <w:t xml:space="preserve">John McKillip, </w:t>
      </w:r>
      <w:r w:rsidR="004844F0" w:rsidRPr="006449B0">
        <w:rPr>
          <w:sz w:val="22"/>
          <w:szCs w:val="22"/>
        </w:rPr>
        <w:t xml:space="preserve">and </w:t>
      </w:r>
      <w:proofErr w:type="spellStart"/>
      <w:r w:rsidR="004844F0" w:rsidRPr="006449B0">
        <w:rPr>
          <w:sz w:val="22"/>
          <w:szCs w:val="22"/>
        </w:rPr>
        <w:t>Timea</w:t>
      </w:r>
      <w:proofErr w:type="spellEnd"/>
      <w:r w:rsidR="004844F0" w:rsidRPr="006449B0">
        <w:rPr>
          <w:sz w:val="22"/>
          <w:szCs w:val="22"/>
        </w:rPr>
        <w:t xml:space="preserve"> G Fernandez</w:t>
      </w:r>
      <w:r w:rsidR="001B0E5D" w:rsidRPr="006449B0">
        <w:rPr>
          <w:sz w:val="22"/>
          <w:szCs w:val="22"/>
        </w:rPr>
        <w:t xml:space="preserve"> (</w:t>
      </w:r>
      <w:r w:rsidR="001B0E5D" w:rsidRPr="00B43067">
        <w:rPr>
          <w:b/>
          <w:bCs/>
          <w:sz w:val="22"/>
          <w:szCs w:val="22"/>
        </w:rPr>
        <w:t>P</w:t>
      </w:r>
      <w:r w:rsidR="001B0E5D" w:rsidRPr="006449B0">
        <w:rPr>
          <w:sz w:val="22"/>
          <w:szCs w:val="22"/>
        </w:rPr>
        <w:t>)</w:t>
      </w:r>
      <w:r w:rsidR="00EF414D" w:rsidRPr="006449B0">
        <w:rPr>
          <w:sz w:val="22"/>
          <w:szCs w:val="22"/>
        </w:rPr>
        <w:t>.</w:t>
      </w:r>
    </w:p>
    <w:p w14:paraId="65F8E4BF" w14:textId="56E9BE01" w:rsidR="00B17B6A" w:rsidRPr="006449B0" w:rsidRDefault="00B17B6A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S.U.R.E Symposium, October 2021, Winthrop University “Using Tetracycline-Binding Nucleic Acid Aptamers as Trojan-Horse Tetracycline Delivery Vehicles in the Fight Against Drug-Resistant Bacteria”, </w:t>
      </w:r>
      <w:r w:rsidRPr="00B43067">
        <w:rPr>
          <w:sz w:val="22"/>
          <w:szCs w:val="22"/>
          <w:u w:val="single"/>
        </w:rPr>
        <w:t>Allen Livingston</w:t>
      </w:r>
      <w:r w:rsidRPr="006449B0">
        <w:rPr>
          <w:sz w:val="22"/>
          <w:szCs w:val="22"/>
        </w:rPr>
        <w:t xml:space="preserve">, </w:t>
      </w:r>
      <w:r w:rsidRPr="00B43067">
        <w:rPr>
          <w:sz w:val="22"/>
          <w:szCs w:val="22"/>
          <w:u w:val="single"/>
        </w:rPr>
        <w:t>Josh Quarles</w:t>
      </w:r>
      <w:r w:rsidRPr="006449B0">
        <w:rPr>
          <w:sz w:val="22"/>
          <w:szCs w:val="22"/>
        </w:rPr>
        <w:t xml:space="preserve">, </w:t>
      </w:r>
      <w:r w:rsidRPr="00B43067">
        <w:rPr>
          <w:sz w:val="22"/>
          <w:szCs w:val="22"/>
          <w:u w:val="single"/>
        </w:rPr>
        <w:t>Ashley Wood</w:t>
      </w:r>
      <w:r w:rsidRPr="006449B0">
        <w:rPr>
          <w:sz w:val="22"/>
          <w:szCs w:val="22"/>
        </w:rPr>
        <w:t>, Thomas Sullivan, Victoria Frost and Timea G Fernandez (</w:t>
      </w:r>
      <w:r w:rsidRPr="00B43067">
        <w:rPr>
          <w:b/>
          <w:bCs/>
          <w:sz w:val="22"/>
          <w:szCs w:val="22"/>
        </w:rPr>
        <w:t>P</w:t>
      </w:r>
      <w:r w:rsidRPr="006449B0">
        <w:rPr>
          <w:sz w:val="22"/>
          <w:szCs w:val="22"/>
        </w:rPr>
        <w:t xml:space="preserve">). </w:t>
      </w:r>
    </w:p>
    <w:p w14:paraId="21E1331F" w14:textId="26670479" w:rsidR="0066455F" w:rsidRPr="006449B0" w:rsidRDefault="00FF0AFB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SC </w:t>
      </w:r>
      <w:proofErr w:type="spellStart"/>
      <w:r w:rsidRPr="006449B0">
        <w:rPr>
          <w:sz w:val="22"/>
          <w:szCs w:val="22"/>
        </w:rPr>
        <w:t>EPSCoR</w:t>
      </w:r>
      <w:proofErr w:type="spellEnd"/>
      <w:r w:rsidRPr="006449B0">
        <w:rPr>
          <w:sz w:val="22"/>
          <w:szCs w:val="22"/>
        </w:rPr>
        <w:t xml:space="preserve"> State Conference, held virtually on July 2021. </w:t>
      </w:r>
      <w:r w:rsidR="0066455F" w:rsidRPr="006449B0">
        <w:rPr>
          <w:sz w:val="22"/>
          <w:szCs w:val="22"/>
        </w:rPr>
        <w:t xml:space="preserve">“Using Tetracycline-Binding Nucleic Acid Aptamers as Trojan-Horse Tetracycline Delivery Vehicles in the Fight Against Drug-Resistant Bacteria”, </w:t>
      </w:r>
      <w:r w:rsidR="0066455F" w:rsidRPr="00B43067">
        <w:rPr>
          <w:sz w:val="22"/>
          <w:szCs w:val="22"/>
          <w:u w:val="single"/>
        </w:rPr>
        <w:t>Allen Livingston</w:t>
      </w:r>
      <w:r w:rsidR="004844F0" w:rsidRPr="006449B0">
        <w:rPr>
          <w:sz w:val="22"/>
          <w:szCs w:val="22"/>
        </w:rPr>
        <w:t xml:space="preserve">, </w:t>
      </w:r>
      <w:r w:rsidR="00B17B6A" w:rsidRPr="006449B0">
        <w:rPr>
          <w:sz w:val="22"/>
          <w:szCs w:val="22"/>
        </w:rPr>
        <w:t>Joshua Quarles, Ashley Wood, Victoria Frost and Timea G Fernandez</w:t>
      </w:r>
      <w:r w:rsidR="004844F0" w:rsidRPr="006449B0">
        <w:rPr>
          <w:sz w:val="22"/>
          <w:szCs w:val="22"/>
        </w:rPr>
        <w:t>.</w:t>
      </w:r>
      <w:r w:rsidR="001B0E5D" w:rsidRPr="006449B0">
        <w:rPr>
          <w:sz w:val="22"/>
          <w:szCs w:val="22"/>
        </w:rPr>
        <w:t xml:space="preserve"> (</w:t>
      </w:r>
      <w:r w:rsidR="001B0E5D" w:rsidRPr="00B43067">
        <w:rPr>
          <w:b/>
          <w:bCs/>
          <w:sz w:val="22"/>
          <w:szCs w:val="22"/>
        </w:rPr>
        <w:t>T</w:t>
      </w:r>
      <w:r w:rsidR="001B0E5D" w:rsidRPr="006449B0">
        <w:rPr>
          <w:sz w:val="22"/>
          <w:szCs w:val="22"/>
        </w:rPr>
        <w:t>)</w:t>
      </w:r>
    </w:p>
    <w:p w14:paraId="217F2C8A" w14:textId="5BC85FAC" w:rsidR="002E17AC" w:rsidRPr="006449B0" w:rsidRDefault="002E17AC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McNair Symposium, Winthrop University, June 2021 “Fabrication of an RNA-based </w:t>
      </w:r>
      <w:proofErr w:type="spellStart"/>
      <w:r w:rsidRPr="006449B0">
        <w:rPr>
          <w:sz w:val="22"/>
          <w:szCs w:val="22"/>
        </w:rPr>
        <w:t>nanosensor</w:t>
      </w:r>
      <w:proofErr w:type="spellEnd"/>
      <w:r w:rsidRPr="006449B0">
        <w:rPr>
          <w:sz w:val="22"/>
          <w:szCs w:val="22"/>
        </w:rPr>
        <w:t xml:space="preserve"> for the detection of dopamine” June 2021, </w:t>
      </w:r>
      <w:r w:rsidRPr="00B43067">
        <w:rPr>
          <w:sz w:val="22"/>
          <w:szCs w:val="22"/>
          <w:u w:val="single"/>
        </w:rPr>
        <w:t>Brandon Ellison</w:t>
      </w:r>
      <w:r w:rsidR="004844F0" w:rsidRPr="006449B0">
        <w:rPr>
          <w:sz w:val="22"/>
          <w:szCs w:val="22"/>
        </w:rPr>
        <w:t>, Courtney Guenther and Timea G Fernandez</w:t>
      </w:r>
      <w:r w:rsidR="001B0E5D" w:rsidRPr="006449B0">
        <w:rPr>
          <w:sz w:val="22"/>
          <w:szCs w:val="22"/>
        </w:rPr>
        <w:t xml:space="preserve"> (</w:t>
      </w:r>
      <w:r w:rsidR="001B0E5D" w:rsidRPr="00B43067">
        <w:rPr>
          <w:b/>
          <w:bCs/>
          <w:sz w:val="22"/>
          <w:szCs w:val="22"/>
        </w:rPr>
        <w:t>T</w:t>
      </w:r>
      <w:r w:rsidR="001B0E5D" w:rsidRPr="006449B0">
        <w:rPr>
          <w:sz w:val="22"/>
          <w:szCs w:val="22"/>
        </w:rPr>
        <w:t>)</w:t>
      </w:r>
      <w:r w:rsidRPr="006449B0">
        <w:rPr>
          <w:sz w:val="22"/>
          <w:szCs w:val="22"/>
        </w:rPr>
        <w:t>.</w:t>
      </w:r>
    </w:p>
    <w:p w14:paraId="4848E825" w14:textId="3043474C" w:rsidR="00B40134" w:rsidRPr="006449B0" w:rsidRDefault="006906BC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S.U.R.E. Symposium, </w:t>
      </w:r>
      <w:r w:rsidR="00B17B6A" w:rsidRPr="006449B0">
        <w:rPr>
          <w:sz w:val="22"/>
          <w:szCs w:val="22"/>
        </w:rPr>
        <w:t xml:space="preserve">October </w:t>
      </w:r>
      <w:r w:rsidRPr="006449B0">
        <w:rPr>
          <w:sz w:val="22"/>
          <w:szCs w:val="22"/>
        </w:rPr>
        <w:t>2020, Winthrop University</w:t>
      </w:r>
      <w:r w:rsidR="00EE08C2" w:rsidRPr="006449B0">
        <w:rPr>
          <w:sz w:val="22"/>
          <w:szCs w:val="22"/>
        </w:rPr>
        <w:t xml:space="preserve"> </w:t>
      </w:r>
      <w:r w:rsidRPr="006449B0">
        <w:rPr>
          <w:sz w:val="22"/>
          <w:szCs w:val="22"/>
        </w:rPr>
        <w:t xml:space="preserve">“Using nucleic acid-gold nanoparticle conjugates in the fight against bacteria that are resistant to tetracycline antibiotics”. </w:t>
      </w:r>
      <w:r w:rsidR="0066455F" w:rsidRPr="00B43067">
        <w:rPr>
          <w:sz w:val="22"/>
          <w:szCs w:val="22"/>
          <w:u w:val="single"/>
        </w:rPr>
        <w:t>Allen Livingston</w:t>
      </w:r>
      <w:r w:rsidR="00EE08C2" w:rsidRPr="006449B0">
        <w:rPr>
          <w:sz w:val="22"/>
          <w:szCs w:val="22"/>
        </w:rPr>
        <w:t xml:space="preserve">, Mark Buckles. John McKillip and </w:t>
      </w:r>
      <w:proofErr w:type="spellStart"/>
      <w:r w:rsidR="00EE08C2" w:rsidRPr="006449B0">
        <w:rPr>
          <w:sz w:val="22"/>
          <w:szCs w:val="22"/>
        </w:rPr>
        <w:t>Timea</w:t>
      </w:r>
      <w:proofErr w:type="spellEnd"/>
      <w:r w:rsidR="00EE08C2" w:rsidRPr="006449B0">
        <w:rPr>
          <w:sz w:val="22"/>
          <w:szCs w:val="22"/>
        </w:rPr>
        <w:t xml:space="preserve"> G Fernandez (</w:t>
      </w:r>
      <w:r w:rsidR="00EE08C2" w:rsidRPr="00B43067">
        <w:rPr>
          <w:b/>
          <w:bCs/>
          <w:sz w:val="22"/>
          <w:szCs w:val="22"/>
        </w:rPr>
        <w:t>P</w:t>
      </w:r>
      <w:r w:rsidR="00EE08C2" w:rsidRPr="006449B0">
        <w:rPr>
          <w:sz w:val="22"/>
          <w:szCs w:val="22"/>
        </w:rPr>
        <w:t>)</w:t>
      </w:r>
      <w:r w:rsidR="0066455F" w:rsidRPr="006449B0">
        <w:rPr>
          <w:sz w:val="22"/>
          <w:szCs w:val="22"/>
        </w:rPr>
        <w:t xml:space="preserve">. </w:t>
      </w:r>
    </w:p>
    <w:p w14:paraId="5B77A137" w14:textId="5752A14B" w:rsidR="0036367E" w:rsidRPr="0036367E" w:rsidRDefault="0036367E" w:rsidP="0036367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36367E">
        <w:rPr>
          <w:sz w:val="22"/>
          <w:szCs w:val="22"/>
        </w:rPr>
        <w:t xml:space="preserve">RNA Nanotechnology Gordon Conference, 2017 Ventura, California. “Using </w:t>
      </w:r>
      <w:proofErr w:type="spellStart"/>
      <w:r w:rsidRPr="0036367E">
        <w:rPr>
          <w:sz w:val="22"/>
          <w:szCs w:val="22"/>
        </w:rPr>
        <w:t>ykkCD</w:t>
      </w:r>
      <w:proofErr w:type="spellEnd"/>
      <w:r w:rsidRPr="0036367E">
        <w:rPr>
          <w:sz w:val="22"/>
          <w:szCs w:val="22"/>
        </w:rPr>
        <w:t xml:space="preserve"> – a tetracycline-sensing riboswitch as a Trojan-horse tetracycline delivery vehicle to fight against resistant bacteria” Nicholas </w:t>
      </w:r>
      <w:proofErr w:type="spellStart"/>
      <w:r w:rsidRPr="0036367E">
        <w:rPr>
          <w:sz w:val="22"/>
          <w:szCs w:val="22"/>
        </w:rPr>
        <w:t>Frecker</w:t>
      </w:r>
      <w:proofErr w:type="spellEnd"/>
      <w:r w:rsidRPr="0036367E">
        <w:rPr>
          <w:sz w:val="22"/>
          <w:szCs w:val="22"/>
        </w:rPr>
        <w:t xml:space="preserve">, Beau </w:t>
      </w:r>
      <w:r w:rsidRPr="0036367E">
        <w:rPr>
          <w:sz w:val="22"/>
          <w:szCs w:val="22"/>
        </w:rPr>
        <w:lastRenderedPageBreak/>
        <w:t xml:space="preserve">Champ, Mark Buckles, Evan Jones, John McKillip, Ambar Rana, Delores James, Steven Trick and </w:t>
      </w:r>
      <w:r w:rsidRPr="00841C6C">
        <w:rPr>
          <w:sz w:val="22"/>
          <w:szCs w:val="22"/>
          <w:u w:val="single"/>
        </w:rPr>
        <w:t>Timea G</w:t>
      </w:r>
      <w:r w:rsidR="009B3309">
        <w:rPr>
          <w:sz w:val="22"/>
          <w:szCs w:val="22"/>
          <w:u w:val="single"/>
        </w:rPr>
        <w:t xml:space="preserve">erczei </w:t>
      </w:r>
      <w:r w:rsidR="00841C6C" w:rsidRPr="009B3309">
        <w:rPr>
          <w:sz w:val="22"/>
          <w:szCs w:val="22"/>
        </w:rPr>
        <w:t>(</w:t>
      </w:r>
      <w:r w:rsidR="00841C6C" w:rsidRPr="009B3309">
        <w:rPr>
          <w:b/>
          <w:bCs/>
          <w:sz w:val="22"/>
          <w:szCs w:val="22"/>
        </w:rPr>
        <w:t>P</w:t>
      </w:r>
      <w:r w:rsidR="00841C6C" w:rsidRPr="009B3309">
        <w:rPr>
          <w:sz w:val="22"/>
          <w:szCs w:val="22"/>
        </w:rPr>
        <w:t>)</w:t>
      </w:r>
      <w:r w:rsidRPr="009B3309">
        <w:rPr>
          <w:sz w:val="22"/>
          <w:szCs w:val="22"/>
        </w:rPr>
        <w:t>.</w:t>
      </w:r>
    </w:p>
    <w:p w14:paraId="68264410" w14:textId="0651284C" w:rsidR="00803B2F" w:rsidRPr="006449B0" w:rsidRDefault="00803B2F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The Rustbelt RNA Meeting, </w:t>
      </w:r>
      <w:r w:rsidR="000D09B1" w:rsidRPr="006449B0">
        <w:rPr>
          <w:sz w:val="22"/>
          <w:szCs w:val="22"/>
        </w:rPr>
        <w:t xml:space="preserve">October </w:t>
      </w:r>
      <w:r w:rsidRPr="006449B0">
        <w:rPr>
          <w:sz w:val="22"/>
          <w:szCs w:val="22"/>
        </w:rPr>
        <w:t>2015, Cedar Point, OH. “</w:t>
      </w:r>
      <w:hyperlink r:id="rId8" w:history="1">
        <w:r w:rsidRPr="006449B0">
          <w:rPr>
            <w:sz w:val="22"/>
            <w:szCs w:val="22"/>
          </w:rPr>
          <w:t xml:space="preserve">A mechanistic and structural study of a yet uncharacterized RNA sensor: the </w:t>
        </w:r>
        <w:proofErr w:type="spellStart"/>
        <w:r w:rsidRPr="006449B0">
          <w:rPr>
            <w:sz w:val="22"/>
            <w:szCs w:val="22"/>
          </w:rPr>
          <w:t>ykkCD</w:t>
        </w:r>
        <w:proofErr w:type="spellEnd"/>
        <w:r w:rsidRPr="006449B0">
          <w:rPr>
            <w:sz w:val="22"/>
            <w:szCs w:val="22"/>
          </w:rPr>
          <w:t xml:space="preserve"> riboswitch</w:t>
        </w:r>
      </w:hyperlink>
      <w:r w:rsidRPr="006449B0">
        <w:rPr>
          <w:sz w:val="22"/>
          <w:szCs w:val="22"/>
        </w:rPr>
        <w:t xml:space="preserve">” </w:t>
      </w:r>
      <w:r w:rsidRPr="001178D8">
        <w:rPr>
          <w:sz w:val="22"/>
          <w:szCs w:val="22"/>
          <w:u w:val="single"/>
        </w:rPr>
        <w:t>Beau Champ</w:t>
      </w:r>
      <w:r w:rsidRPr="006449B0">
        <w:rPr>
          <w:sz w:val="22"/>
          <w:szCs w:val="22"/>
        </w:rPr>
        <w:t xml:space="preserve">, Ambar Rana, Nicholas </w:t>
      </w:r>
      <w:proofErr w:type="spellStart"/>
      <w:r w:rsidRPr="006449B0">
        <w:rPr>
          <w:sz w:val="22"/>
          <w:szCs w:val="22"/>
        </w:rPr>
        <w:t>Frecker</w:t>
      </w:r>
      <w:proofErr w:type="spellEnd"/>
      <w:r w:rsidRPr="006449B0">
        <w:rPr>
          <w:sz w:val="22"/>
          <w:szCs w:val="22"/>
        </w:rPr>
        <w:t xml:space="preserve">, Delores James, </w:t>
      </w:r>
      <w:proofErr w:type="spellStart"/>
      <w:r w:rsidRPr="006449B0">
        <w:rPr>
          <w:sz w:val="22"/>
          <w:szCs w:val="22"/>
        </w:rPr>
        <w:t>Timea</w:t>
      </w:r>
      <w:proofErr w:type="spellEnd"/>
      <w:r w:rsidRPr="006449B0">
        <w:rPr>
          <w:sz w:val="22"/>
          <w:szCs w:val="22"/>
        </w:rPr>
        <w:t xml:space="preserve"> Gerczei</w:t>
      </w:r>
      <w:r w:rsidR="00EE08C2" w:rsidRPr="006449B0">
        <w:rPr>
          <w:sz w:val="22"/>
          <w:szCs w:val="22"/>
        </w:rPr>
        <w:t xml:space="preserve"> (</w:t>
      </w:r>
      <w:r w:rsidR="00EE08C2" w:rsidRPr="00F868DF">
        <w:rPr>
          <w:b/>
          <w:bCs/>
          <w:sz w:val="22"/>
          <w:szCs w:val="22"/>
        </w:rPr>
        <w:t>T</w:t>
      </w:r>
      <w:r w:rsidR="00EE08C2" w:rsidRPr="006449B0">
        <w:rPr>
          <w:sz w:val="22"/>
          <w:szCs w:val="22"/>
        </w:rPr>
        <w:t>)</w:t>
      </w:r>
      <w:r w:rsidRPr="006449B0">
        <w:rPr>
          <w:sz w:val="22"/>
          <w:szCs w:val="22"/>
        </w:rPr>
        <w:t>.</w:t>
      </w:r>
    </w:p>
    <w:p w14:paraId="1F0E12C0" w14:textId="7CC89E4A" w:rsidR="00803B2F" w:rsidRPr="006449B0" w:rsidRDefault="00803B2F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The Rustbelt RNA Meeting, </w:t>
      </w:r>
      <w:r w:rsidR="000D09B1" w:rsidRPr="006449B0">
        <w:rPr>
          <w:sz w:val="22"/>
          <w:szCs w:val="22"/>
        </w:rPr>
        <w:t xml:space="preserve">October </w:t>
      </w:r>
      <w:r w:rsidRPr="006449B0">
        <w:rPr>
          <w:sz w:val="22"/>
          <w:szCs w:val="22"/>
        </w:rPr>
        <w:t xml:space="preserve">2015, Cedar Point, OH., “Using the </w:t>
      </w:r>
      <w:proofErr w:type="spellStart"/>
      <w:r w:rsidRPr="006449B0">
        <w:rPr>
          <w:sz w:val="22"/>
          <w:szCs w:val="22"/>
        </w:rPr>
        <w:t>ykkCD</w:t>
      </w:r>
      <w:proofErr w:type="spellEnd"/>
      <w:r w:rsidRPr="006449B0">
        <w:rPr>
          <w:sz w:val="22"/>
          <w:szCs w:val="22"/>
        </w:rPr>
        <w:t xml:space="preserve"> riboswitch as a caging compound for targeted drug delivery. </w:t>
      </w:r>
      <w:r w:rsidRPr="001178D8">
        <w:rPr>
          <w:sz w:val="22"/>
          <w:szCs w:val="22"/>
          <w:u w:val="single"/>
        </w:rPr>
        <w:t>Evan Jones</w:t>
      </w:r>
      <w:r w:rsidRPr="006449B0">
        <w:rPr>
          <w:sz w:val="22"/>
          <w:szCs w:val="22"/>
        </w:rPr>
        <w:t xml:space="preserve">, Von </w:t>
      </w:r>
      <w:proofErr w:type="spellStart"/>
      <w:r w:rsidRPr="006449B0">
        <w:rPr>
          <w:sz w:val="22"/>
          <w:szCs w:val="22"/>
        </w:rPr>
        <w:t>Grogg</w:t>
      </w:r>
      <w:proofErr w:type="spellEnd"/>
      <w:r w:rsidRPr="006449B0">
        <w:rPr>
          <w:sz w:val="22"/>
          <w:szCs w:val="22"/>
        </w:rPr>
        <w:t xml:space="preserve">, and </w:t>
      </w:r>
      <w:proofErr w:type="spellStart"/>
      <w:r w:rsidRPr="006449B0">
        <w:rPr>
          <w:sz w:val="22"/>
          <w:szCs w:val="22"/>
        </w:rPr>
        <w:t>Timea</w:t>
      </w:r>
      <w:proofErr w:type="spellEnd"/>
      <w:r w:rsidRPr="006449B0">
        <w:rPr>
          <w:sz w:val="22"/>
          <w:szCs w:val="22"/>
        </w:rPr>
        <w:t xml:space="preserve"> </w:t>
      </w:r>
      <w:proofErr w:type="spellStart"/>
      <w:r w:rsidRPr="006449B0">
        <w:rPr>
          <w:sz w:val="22"/>
          <w:szCs w:val="22"/>
        </w:rPr>
        <w:t>Gerczei</w:t>
      </w:r>
      <w:proofErr w:type="spellEnd"/>
      <w:r w:rsidR="000D09B1" w:rsidRPr="006449B0">
        <w:rPr>
          <w:sz w:val="22"/>
          <w:szCs w:val="22"/>
        </w:rPr>
        <w:t xml:space="preserve"> (</w:t>
      </w:r>
      <w:r w:rsidR="000D09B1" w:rsidRPr="00F868DF">
        <w:rPr>
          <w:b/>
          <w:bCs/>
          <w:sz w:val="22"/>
          <w:szCs w:val="22"/>
        </w:rPr>
        <w:t>P</w:t>
      </w:r>
      <w:r w:rsidR="000D09B1" w:rsidRPr="006449B0">
        <w:rPr>
          <w:sz w:val="22"/>
          <w:szCs w:val="22"/>
        </w:rPr>
        <w:t>)</w:t>
      </w:r>
      <w:r w:rsidRPr="006449B0">
        <w:rPr>
          <w:sz w:val="22"/>
          <w:szCs w:val="22"/>
        </w:rPr>
        <w:t>.</w:t>
      </w:r>
    </w:p>
    <w:p w14:paraId="79F209AB" w14:textId="48FB7D45" w:rsidR="00803B2F" w:rsidRPr="006449B0" w:rsidRDefault="00803B2F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The Rustbelt RNA Meeting, </w:t>
      </w:r>
      <w:r w:rsidR="000D09B1" w:rsidRPr="006449B0">
        <w:rPr>
          <w:sz w:val="22"/>
          <w:szCs w:val="22"/>
        </w:rPr>
        <w:t xml:space="preserve">October </w:t>
      </w:r>
      <w:r w:rsidRPr="006449B0">
        <w:rPr>
          <w:sz w:val="22"/>
          <w:szCs w:val="22"/>
        </w:rPr>
        <w:t>2014</w:t>
      </w:r>
      <w:r w:rsidR="00BE08F1" w:rsidRPr="006449B0">
        <w:rPr>
          <w:sz w:val="22"/>
          <w:szCs w:val="22"/>
        </w:rPr>
        <w:t>,</w:t>
      </w:r>
      <w:r w:rsidRPr="006449B0">
        <w:rPr>
          <w:sz w:val="22"/>
          <w:szCs w:val="22"/>
        </w:rPr>
        <w:t xml:space="preserve"> Pittsburgh, PA. “Using SHAPE chemistry to determine the structure of the </w:t>
      </w:r>
      <w:proofErr w:type="spellStart"/>
      <w:r w:rsidRPr="006449B0">
        <w:rPr>
          <w:sz w:val="22"/>
          <w:szCs w:val="22"/>
        </w:rPr>
        <w:t>ykkCD</w:t>
      </w:r>
      <w:proofErr w:type="spellEnd"/>
      <w:r w:rsidRPr="006449B0">
        <w:rPr>
          <w:sz w:val="22"/>
          <w:szCs w:val="22"/>
        </w:rPr>
        <w:t xml:space="preserve"> riboswitch.” </w:t>
      </w:r>
      <w:r w:rsidRPr="001178D8">
        <w:rPr>
          <w:sz w:val="22"/>
          <w:szCs w:val="22"/>
          <w:u w:val="single"/>
        </w:rPr>
        <w:t>Beau Champ</w:t>
      </w:r>
      <w:r w:rsidRPr="006449B0">
        <w:rPr>
          <w:sz w:val="22"/>
          <w:szCs w:val="22"/>
        </w:rPr>
        <w:t xml:space="preserve"> and Timea Gerczei</w:t>
      </w:r>
      <w:r w:rsidR="000D09B1" w:rsidRPr="006449B0">
        <w:rPr>
          <w:sz w:val="22"/>
          <w:szCs w:val="22"/>
        </w:rPr>
        <w:t xml:space="preserve"> (</w:t>
      </w:r>
      <w:r w:rsidR="000D09B1" w:rsidRPr="00F868DF">
        <w:rPr>
          <w:b/>
          <w:bCs/>
          <w:sz w:val="22"/>
          <w:szCs w:val="22"/>
        </w:rPr>
        <w:t>P</w:t>
      </w:r>
      <w:r w:rsidR="000D09B1" w:rsidRPr="006449B0">
        <w:rPr>
          <w:sz w:val="22"/>
          <w:szCs w:val="22"/>
        </w:rPr>
        <w:t>)</w:t>
      </w:r>
      <w:r w:rsidRPr="006449B0">
        <w:rPr>
          <w:sz w:val="22"/>
          <w:szCs w:val="22"/>
        </w:rPr>
        <w:t xml:space="preserve">. </w:t>
      </w:r>
    </w:p>
    <w:p w14:paraId="5569CE9F" w14:textId="730189CB" w:rsidR="00803B2F" w:rsidRPr="006449B0" w:rsidRDefault="00803B2F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>The Rustbelt RNA Meeting, October 2014</w:t>
      </w:r>
      <w:r w:rsidR="00BE08F1" w:rsidRPr="006449B0">
        <w:rPr>
          <w:sz w:val="22"/>
          <w:szCs w:val="22"/>
        </w:rPr>
        <w:t>,</w:t>
      </w:r>
      <w:r w:rsidRPr="006449B0">
        <w:rPr>
          <w:sz w:val="22"/>
          <w:szCs w:val="22"/>
        </w:rPr>
        <w:t xml:space="preserve"> Pittsburgh, PA. “Using the </w:t>
      </w:r>
      <w:proofErr w:type="spellStart"/>
      <w:r w:rsidRPr="006449B0">
        <w:rPr>
          <w:sz w:val="22"/>
          <w:szCs w:val="22"/>
        </w:rPr>
        <w:t>ykkCD</w:t>
      </w:r>
      <w:proofErr w:type="spellEnd"/>
      <w:r w:rsidRPr="006449B0">
        <w:rPr>
          <w:sz w:val="22"/>
          <w:szCs w:val="22"/>
        </w:rPr>
        <w:t xml:space="preserve"> riboswitch as caging compound for targeted drug deliveries”. </w:t>
      </w:r>
      <w:r w:rsidRPr="00A23EBA">
        <w:rPr>
          <w:sz w:val="22"/>
          <w:szCs w:val="22"/>
          <w:u w:val="single"/>
        </w:rPr>
        <w:t>Evan Jones</w:t>
      </w:r>
      <w:r w:rsidRPr="006449B0">
        <w:rPr>
          <w:sz w:val="22"/>
          <w:szCs w:val="22"/>
        </w:rPr>
        <w:t xml:space="preserve"> and Timea Gerczei</w:t>
      </w:r>
      <w:r w:rsidR="000D09B1" w:rsidRPr="006449B0">
        <w:rPr>
          <w:sz w:val="22"/>
          <w:szCs w:val="22"/>
        </w:rPr>
        <w:t xml:space="preserve"> (</w:t>
      </w:r>
      <w:r w:rsidR="000D09B1" w:rsidRPr="00F868DF">
        <w:rPr>
          <w:b/>
          <w:bCs/>
          <w:sz w:val="22"/>
          <w:szCs w:val="22"/>
        </w:rPr>
        <w:t>P</w:t>
      </w:r>
      <w:r w:rsidR="000D09B1" w:rsidRPr="006449B0">
        <w:rPr>
          <w:sz w:val="22"/>
          <w:szCs w:val="22"/>
        </w:rPr>
        <w:t>)</w:t>
      </w:r>
      <w:r w:rsidRPr="006449B0">
        <w:rPr>
          <w:sz w:val="22"/>
          <w:szCs w:val="22"/>
        </w:rPr>
        <w:t>.</w:t>
      </w:r>
    </w:p>
    <w:p w14:paraId="0690D6E0" w14:textId="77777777" w:rsidR="00D76946" w:rsidRPr="006449B0" w:rsidRDefault="00803B2F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>The Rustbelt RNA Meeting, October 2014</w:t>
      </w:r>
      <w:r w:rsidR="00BE08F1" w:rsidRPr="006449B0">
        <w:rPr>
          <w:sz w:val="22"/>
          <w:szCs w:val="22"/>
        </w:rPr>
        <w:t>,</w:t>
      </w:r>
      <w:r w:rsidRPr="006449B0">
        <w:rPr>
          <w:sz w:val="22"/>
          <w:szCs w:val="22"/>
        </w:rPr>
        <w:t xml:space="preserve"> Pittsburgh, PA. “Mapping of Structural Changes to the </w:t>
      </w:r>
      <w:proofErr w:type="spellStart"/>
      <w:r w:rsidRPr="006449B0">
        <w:rPr>
          <w:sz w:val="22"/>
          <w:szCs w:val="22"/>
        </w:rPr>
        <w:t>ykkCD</w:t>
      </w:r>
      <w:proofErr w:type="spellEnd"/>
      <w:r w:rsidRPr="006449B0">
        <w:rPr>
          <w:sz w:val="22"/>
          <w:szCs w:val="22"/>
        </w:rPr>
        <w:t xml:space="preserve"> Antibiotic Sensor RNA Caused by Tetracycline Binding”. </w:t>
      </w:r>
      <w:r w:rsidRPr="00A23EBA">
        <w:rPr>
          <w:sz w:val="22"/>
          <w:szCs w:val="22"/>
          <w:u w:val="single"/>
        </w:rPr>
        <w:t>Caroline Conley</w:t>
      </w:r>
      <w:r w:rsidRPr="006449B0">
        <w:rPr>
          <w:sz w:val="22"/>
          <w:szCs w:val="22"/>
        </w:rPr>
        <w:t xml:space="preserve"> and Timea Gerczei</w:t>
      </w:r>
      <w:r w:rsidR="000D09B1" w:rsidRPr="006449B0">
        <w:rPr>
          <w:sz w:val="22"/>
          <w:szCs w:val="22"/>
        </w:rPr>
        <w:t xml:space="preserve"> (</w:t>
      </w:r>
      <w:r w:rsidR="000D09B1" w:rsidRPr="00F868DF">
        <w:rPr>
          <w:b/>
          <w:bCs/>
          <w:sz w:val="22"/>
          <w:szCs w:val="22"/>
        </w:rPr>
        <w:t>P</w:t>
      </w:r>
      <w:r w:rsidR="000D09B1" w:rsidRPr="006449B0">
        <w:rPr>
          <w:sz w:val="22"/>
          <w:szCs w:val="22"/>
        </w:rPr>
        <w:t>)</w:t>
      </w:r>
      <w:r w:rsidRPr="006449B0">
        <w:rPr>
          <w:sz w:val="22"/>
          <w:szCs w:val="22"/>
        </w:rPr>
        <w:t>.</w:t>
      </w:r>
    </w:p>
    <w:p w14:paraId="3C7DA0C9" w14:textId="1BC44BFF" w:rsidR="00803B2F" w:rsidRPr="006449B0" w:rsidRDefault="00803B2F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>The 128th Annual Meeting of the Indiana Academy of Sciences, March</w:t>
      </w:r>
      <w:r w:rsidR="000D09B1" w:rsidRPr="006449B0">
        <w:rPr>
          <w:sz w:val="22"/>
          <w:szCs w:val="22"/>
        </w:rPr>
        <w:t xml:space="preserve"> 2013</w:t>
      </w:r>
      <w:r w:rsidRPr="006449B0">
        <w:rPr>
          <w:sz w:val="22"/>
          <w:szCs w:val="22"/>
        </w:rPr>
        <w:t xml:space="preserve">, Indianapolis IN. “Gene expression regulation by the </w:t>
      </w:r>
      <w:proofErr w:type="spellStart"/>
      <w:r w:rsidRPr="006449B0">
        <w:rPr>
          <w:sz w:val="22"/>
          <w:szCs w:val="22"/>
        </w:rPr>
        <w:t>ykkCD</w:t>
      </w:r>
      <w:proofErr w:type="spellEnd"/>
      <w:r w:rsidRPr="006449B0">
        <w:rPr>
          <w:sz w:val="22"/>
          <w:szCs w:val="22"/>
        </w:rPr>
        <w:t xml:space="preserve"> putative riboswitch in B Subtilis”; </w:t>
      </w:r>
      <w:r w:rsidRPr="00A23EBA">
        <w:rPr>
          <w:sz w:val="22"/>
          <w:szCs w:val="22"/>
          <w:u w:val="single"/>
        </w:rPr>
        <w:t xml:space="preserve">Nicholas </w:t>
      </w:r>
      <w:proofErr w:type="spellStart"/>
      <w:r w:rsidRPr="00A23EBA">
        <w:rPr>
          <w:sz w:val="22"/>
          <w:szCs w:val="22"/>
          <w:u w:val="single"/>
        </w:rPr>
        <w:t>Frecker</w:t>
      </w:r>
      <w:proofErr w:type="spellEnd"/>
      <w:r w:rsidRPr="006449B0">
        <w:rPr>
          <w:sz w:val="22"/>
          <w:szCs w:val="22"/>
        </w:rPr>
        <w:t xml:space="preserve"> and </w:t>
      </w:r>
      <w:proofErr w:type="spellStart"/>
      <w:r w:rsidRPr="006449B0">
        <w:rPr>
          <w:sz w:val="22"/>
          <w:szCs w:val="22"/>
        </w:rPr>
        <w:t>Timea</w:t>
      </w:r>
      <w:proofErr w:type="spellEnd"/>
      <w:r w:rsidRPr="006449B0">
        <w:rPr>
          <w:sz w:val="22"/>
          <w:szCs w:val="22"/>
        </w:rPr>
        <w:t xml:space="preserve"> </w:t>
      </w:r>
      <w:proofErr w:type="spellStart"/>
      <w:r w:rsidRPr="006449B0">
        <w:rPr>
          <w:sz w:val="22"/>
          <w:szCs w:val="22"/>
        </w:rPr>
        <w:t>Gerczei</w:t>
      </w:r>
      <w:proofErr w:type="spellEnd"/>
      <w:r w:rsidR="000D09B1" w:rsidRPr="006449B0">
        <w:rPr>
          <w:sz w:val="22"/>
          <w:szCs w:val="22"/>
        </w:rPr>
        <w:t xml:space="preserve"> (</w:t>
      </w:r>
      <w:r w:rsidR="000D09B1" w:rsidRPr="006449B0">
        <w:rPr>
          <w:b/>
          <w:bCs/>
          <w:sz w:val="22"/>
          <w:szCs w:val="22"/>
        </w:rPr>
        <w:t>T</w:t>
      </w:r>
      <w:r w:rsidR="000D09B1" w:rsidRPr="006449B0">
        <w:rPr>
          <w:sz w:val="22"/>
          <w:szCs w:val="22"/>
        </w:rPr>
        <w:t>)</w:t>
      </w:r>
      <w:r w:rsidRPr="006449B0">
        <w:rPr>
          <w:sz w:val="22"/>
          <w:szCs w:val="22"/>
        </w:rPr>
        <w:t>.</w:t>
      </w:r>
    </w:p>
    <w:p w14:paraId="3A8E03A8" w14:textId="3BC66BBE" w:rsidR="00803B2F" w:rsidRPr="006449B0" w:rsidRDefault="00803B2F" w:rsidP="001A42E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449B0">
        <w:rPr>
          <w:sz w:val="22"/>
          <w:szCs w:val="22"/>
        </w:rPr>
        <w:t xml:space="preserve">The Rustbelt RNA Meeting </w:t>
      </w:r>
      <w:r w:rsidR="00991E0F" w:rsidRPr="006449B0">
        <w:rPr>
          <w:sz w:val="22"/>
          <w:szCs w:val="22"/>
        </w:rPr>
        <w:t xml:space="preserve">October </w:t>
      </w:r>
      <w:r w:rsidRPr="006449B0">
        <w:rPr>
          <w:sz w:val="22"/>
          <w:szCs w:val="22"/>
        </w:rPr>
        <w:t>2012, Dayton OH</w:t>
      </w:r>
      <w:r w:rsidR="00991E0F" w:rsidRPr="006449B0">
        <w:rPr>
          <w:sz w:val="22"/>
          <w:szCs w:val="22"/>
        </w:rPr>
        <w:t>. “</w:t>
      </w:r>
      <w:hyperlink r:id="rId9" w:history="1">
        <w:r w:rsidRPr="006449B0">
          <w:rPr>
            <w:sz w:val="22"/>
            <w:szCs w:val="22"/>
          </w:rPr>
          <w:t xml:space="preserve">Regulation of the putative </w:t>
        </w:r>
        <w:proofErr w:type="spellStart"/>
        <w:r w:rsidRPr="006449B0">
          <w:rPr>
            <w:sz w:val="22"/>
            <w:szCs w:val="22"/>
          </w:rPr>
          <w:t>ykkCd</w:t>
        </w:r>
        <w:proofErr w:type="spellEnd"/>
        <w:r w:rsidRPr="006449B0">
          <w:rPr>
            <w:sz w:val="22"/>
            <w:szCs w:val="22"/>
          </w:rPr>
          <w:t xml:space="preserve"> riboswitch by tetracycline and related antibiotics in B. Subtilis</w:t>
        </w:r>
      </w:hyperlink>
      <w:r w:rsidRPr="006449B0">
        <w:rPr>
          <w:sz w:val="22"/>
          <w:szCs w:val="22"/>
        </w:rPr>
        <w:t xml:space="preserve">; </w:t>
      </w:r>
      <w:r w:rsidRPr="00A23EBA">
        <w:rPr>
          <w:sz w:val="22"/>
          <w:szCs w:val="22"/>
          <w:u w:val="single"/>
        </w:rPr>
        <w:t xml:space="preserve">Nicholas </w:t>
      </w:r>
      <w:proofErr w:type="spellStart"/>
      <w:r w:rsidRPr="00A23EBA">
        <w:rPr>
          <w:sz w:val="22"/>
          <w:szCs w:val="22"/>
          <w:u w:val="single"/>
        </w:rPr>
        <w:t>Frecker</w:t>
      </w:r>
      <w:proofErr w:type="spellEnd"/>
      <w:r w:rsidR="00991E0F" w:rsidRPr="006449B0">
        <w:rPr>
          <w:sz w:val="22"/>
          <w:szCs w:val="22"/>
        </w:rPr>
        <w:t>, Rana Ambar, John McKillip</w:t>
      </w:r>
      <w:r w:rsidRPr="006449B0">
        <w:rPr>
          <w:sz w:val="22"/>
          <w:szCs w:val="22"/>
        </w:rPr>
        <w:t xml:space="preserve"> and </w:t>
      </w:r>
      <w:proofErr w:type="spellStart"/>
      <w:r w:rsidRPr="006449B0">
        <w:rPr>
          <w:sz w:val="22"/>
          <w:szCs w:val="22"/>
        </w:rPr>
        <w:t>Timea</w:t>
      </w:r>
      <w:proofErr w:type="spellEnd"/>
      <w:r w:rsidRPr="006449B0">
        <w:rPr>
          <w:sz w:val="22"/>
          <w:szCs w:val="22"/>
        </w:rPr>
        <w:t xml:space="preserve"> </w:t>
      </w:r>
      <w:proofErr w:type="spellStart"/>
      <w:r w:rsidRPr="006449B0">
        <w:rPr>
          <w:sz w:val="22"/>
          <w:szCs w:val="22"/>
        </w:rPr>
        <w:t>Gerczei</w:t>
      </w:r>
      <w:proofErr w:type="spellEnd"/>
      <w:r w:rsidR="00991E0F" w:rsidRPr="006449B0">
        <w:rPr>
          <w:sz w:val="22"/>
          <w:szCs w:val="22"/>
        </w:rPr>
        <w:t xml:space="preserve"> (</w:t>
      </w:r>
      <w:r w:rsidR="00991E0F" w:rsidRPr="006449B0">
        <w:rPr>
          <w:b/>
          <w:bCs/>
          <w:sz w:val="22"/>
          <w:szCs w:val="22"/>
        </w:rPr>
        <w:t>P</w:t>
      </w:r>
      <w:r w:rsidR="00991E0F" w:rsidRPr="006449B0">
        <w:rPr>
          <w:sz w:val="22"/>
          <w:szCs w:val="22"/>
        </w:rPr>
        <w:t>).</w:t>
      </w:r>
    </w:p>
    <w:p w14:paraId="280D6E8D" w14:textId="7FE2B5B2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 xml:space="preserve">The Rustbelt RNA Meeting </w:t>
      </w:r>
      <w:r w:rsidR="00BE08F1" w:rsidRPr="006449B0">
        <w:rPr>
          <w:spacing w:val="-3"/>
          <w:sz w:val="22"/>
          <w:szCs w:val="22"/>
        </w:rPr>
        <w:t xml:space="preserve">October </w:t>
      </w:r>
      <w:r w:rsidRPr="006449B0">
        <w:rPr>
          <w:spacing w:val="-3"/>
          <w:sz w:val="22"/>
          <w:szCs w:val="22"/>
        </w:rPr>
        <w:t>201</w:t>
      </w:r>
      <w:r w:rsidR="00BE08F1" w:rsidRPr="006449B0">
        <w:rPr>
          <w:spacing w:val="-3"/>
          <w:sz w:val="22"/>
          <w:szCs w:val="22"/>
        </w:rPr>
        <w:t>1</w:t>
      </w:r>
      <w:r w:rsidRPr="006449B0">
        <w:rPr>
          <w:spacing w:val="-3"/>
          <w:sz w:val="22"/>
          <w:szCs w:val="22"/>
        </w:rPr>
        <w:t>, Dayton OH</w:t>
      </w:r>
      <w:r w:rsidR="00BE08F1" w:rsidRPr="006449B0">
        <w:rPr>
          <w:sz w:val="22"/>
          <w:szCs w:val="22"/>
        </w:rPr>
        <w:t xml:space="preserve"> “</w:t>
      </w:r>
      <w:hyperlink r:id="rId10" w:history="1">
        <w:r w:rsidRPr="006449B0">
          <w:rPr>
            <w:spacing w:val="-3"/>
            <w:sz w:val="22"/>
            <w:szCs w:val="22"/>
          </w:rPr>
          <w:t xml:space="preserve">How expression of antibiotic resistance genes is triggered in bacteria: a structural study of the </w:t>
        </w:r>
        <w:proofErr w:type="spellStart"/>
        <w:r w:rsidRPr="006449B0">
          <w:rPr>
            <w:spacing w:val="-3"/>
            <w:sz w:val="22"/>
            <w:szCs w:val="22"/>
          </w:rPr>
          <w:t>ykkCD</w:t>
        </w:r>
        <w:proofErr w:type="spellEnd"/>
        <w:r w:rsidRPr="006449B0">
          <w:rPr>
            <w:spacing w:val="-3"/>
            <w:sz w:val="22"/>
            <w:szCs w:val="22"/>
          </w:rPr>
          <w:t xml:space="preserve"> tetracycline-responsive riboswitch RNA</w:t>
        </w:r>
      </w:hyperlink>
      <w:r w:rsidRPr="006449B0">
        <w:rPr>
          <w:spacing w:val="-3"/>
          <w:sz w:val="22"/>
          <w:szCs w:val="22"/>
        </w:rPr>
        <w:t xml:space="preserve">; </w:t>
      </w:r>
      <w:r w:rsidRPr="006449B0">
        <w:rPr>
          <w:spacing w:val="-3"/>
          <w:sz w:val="22"/>
          <w:szCs w:val="22"/>
          <w:u w:val="single"/>
        </w:rPr>
        <w:t>Alysa Frank</w:t>
      </w:r>
      <w:r w:rsidRPr="006449B0">
        <w:rPr>
          <w:spacing w:val="-3"/>
          <w:sz w:val="22"/>
          <w:szCs w:val="22"/>
        </w:rPr>
        <w:t xml:space="preserve"> and Timea Gerczei</w:t>
      </w:r>
      <w:r w:rsidR="00BE08F1" w:rsidRPr="006449B0">
        <w:rPr>
          <w:spacing w:val="-3"/>
          <w:sz w:val="22"/>
          <w:szCs w:val="22"/>
        </w:rPr>
        <w:t xml:space="preserve"> (</w:t>
      </w:r>
      <w:r w:rsidR="00BE08F1" w:rsidRPr="006449B0">
        <w:rPr>
          <w:b/>
          <w:bCs/>
          <w:spacing w:val="-3"/>
          <w:sz w:val="22"/>
          <w:szCs w:val="22"/>
        </w:rPr>
        <w:t>P</w:t>
      </w:r>
      <w:r w:rsidR="00BE08F1" w:rsidRPr="006449B0">
        <w:rPr>
          <w:spacing w:val="-3"/>
          <w:sz w:val="22"/>
          <w:szCs w:val="22"/>
        </w:rPr>
        <w:t>).</w:t>
      </w:r>
    </w:p>
    <w:p w14:paraId="2656EEAA" w14:textId="4C4596BF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>ACS, 2011 Anaheim CA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BE08F1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Understanding the structural underpinnings of tetracycline recognition by the antibiotic sensor riboswitch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="00BE08F1" w:rsidRPr="006449B0">
        <w:rPr>
          <w:spacing w:val="-3"/>
          <w:sz w:val="22"/>
          <w:szCs w:val="22"/>
        </w:rPr>
        <w:t>”</w:t>
      </w:r>
      <w:r w:rsidRPr="006449B0">
        <w:rPr>
          <w:spacing w:val="-3"/>
          <w:sz w:val="22"/>
          <w:szCs w:val="22"/>
        </w:rPr>
        <w:t xml:space="preserve">; </w:t>
      </w:r>
      <w:r w:rsidRPr="006449B0">
        <w:rPr>
          <w:spacing w:val="-3"/>
          <w:sz w:val="22"/>
          <w:szCs w:val="22"/>
          <w:u w:val="single"/>
        </w:rPr>
        <w:t>Delores James</w:t>
      </w:r>
      <w:r w:rsidRPr="006449B0">
        <w:rPr>
          <w:spacing w:val="-3"/>
          <w:sz w:val="22"/>
          <w:szCs w:val="22"/>
        </w:rPr>
        <w:t xml:space="preserve"> and Timea Gerczei</w:t>
      </w:r>
      <w:r w:rsidR="00BE08F1" w:rsidRPr="006449B0">
        <w:rPr>
          <w:spacing w:val="-3"/>
          <w:sz w:val="22"/>
          <w:szCs w:val="22"/>
        </w:rPr>
        <w:t xml:space="preserve"> (</w:t>
      </w:r>
      <w:r w:rsidR="00BE08F1" w:rsidRPr="006449B0">
        <w:rPr>
          <w:b/>
          <w:bCs/>
          <w:spacing w:val="-3"/>
          <w:sz w:val="22"/>
          <w:szCs w:val="22"/>
        </w:rPr>
        <w:t>P</w:t>
      </w:r>
      <w:r w:rsidR="00BE08F1" w:rsidRPr="006449B0">
        <w:rPr>
          <w:spacing w:val="-3"/>
          <w:sz w:val="22"/>
          <w:szCs w:val="22"/>
        </w:rPr>
        <w:t>).</w:t>
      </w:r>
    </w:p>
    <w:p w14:paraId="700EC89F" w14:textId="4B5276B4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>ACS, 2011 Anaheim CA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BE08F1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Characterization of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Pr="006449B0">
        <w:rPr>
          <w:spacing w:val="-3"/>
          <w:sz w:val="22"/>
          <w:szCs w:val="22"/>
        </w:rPr>
        <w:t xml:space="preserve"> –a riboswitch that regulates expression of a multidrug-resistant efflux pump</w:t>
      </w:r>
      <w:r w:rsidR="00BE08F1" w:rsidRPr="006449B0">
        <w:rPr>
          <w:spacing w:val="-3"/>
          <w:sz w:val="22"/>
          <w:szCs w:val="22"/>
        </w:rPr>
        <w:t>”</w:t>
      </w:r>
      <w:r w:rsidRPr="006449B0">
        <w:rPr>
          <w:spacing w:val="-3"/>
          <w:sz w:val="22"/>
          <w:szCs w:val="22"/>
        </w:rPr>
        <w:t xml:space="preserve">; </w:t>
      </w:r>
      <w:r w:rsidRPr="006449B0">
        <w:rPr>
          <w:spacing w:val="-3"/>
          <w:sz w:val="22"/>
          <w:szCs w:val="22"/>
          <w:u w:val="single"/>
        </w:rPr>
        <w:t>Alysa Frank</w:t>
      </w:r>
      <w:r w:rsidRPr="006449B0">
        <w:rPr>
          <w:spacing w:val="-3"/>
          <w:sz w:val="22"/>
          <w:szCs w:val="22"/>
        </w:rPr>
        <w:t xml:space="preserve"> and Timea Gerczei</w:t>
      </w:r>
      <w:r w:rsidR="00BE08F1" w:rsidRPr="006449B0">
        <w:rPr>
          <w:spacing w:val="-3"/>
          <w:sz w:val="22"/>
          <w:szCs w:val="22"/>
        </w:rPr>
        <w:t xml:space="preserve"> (</w:t>
      </w:r>
      <w:r w:rsidR="00BE08F1" w:rsidRPr="006449B0">
        <w:rPr>
          <w:b/>
          <w:bCs/>
          <w:spacing w:val="-3"/>
          <w:sz w:val="22"/>
          <w:szCs w:val="22"/>
        </w:rPr>
        <w:t>P</w:t>
      </w:r>
      <w:r w:rsidR="00BE08F1" w:rsidRPr="006449B0">
        <w:rPr>
          <w:spacing w:val="-3"/>
          <w:sz w:val="22"/>
          <w:szCs w:val="22"/>
        </w:rPr>
        <w:t>).</w:t>
      </w:r>
    </w:p>
    <w:p w14:paraId="023365F0" w14:textId="6F20E899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>ACS, 2011 Anaheim CA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BE08F1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Mutagenesis studies to uncover a hot-spot for antibiotic recognition by the antibiotic sensor riboswitch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="00BE08F1" w:rsidRPr="006449B0">
        <w:rPr>
          <w:spacing w:val="-3"/>
          <w:sz w:val="22"/>
          <w:szCs w:val="22"/>
        </w:rPr>
        <w:t>”</w:t>
      </w:r>
      <w:r w:rsidRPr="006449B0">
        <w:rPr>
          <w:spacing w:val="-3"/>
          <w:sz w:val="22"/>
          <w:szCs w:val="22"/>
        </w:rPr>
        <w:t xml:space="preserve">; </w:t>
      </w:r>
      <w:r w:rsidRPr="006449B0">
        <w:rPr>
          <w:spacing w:val="-3"/>
          <w:sz w:val="22"/>
          <w:szCs w:val="22"/>
          <w:u w:val="single"/>
        </w:rPr>
        <w:t>Laura Edward</w:t>
      </w:r>
      <w:r w:rsidRPr="006449B0">
        <w:rPr>
          <w:spacing w:val="-3"/>
          <w:sz w:val="22"/>
          <w:szCs w:val="22"/>
        </w:rPr>
        <w:t xml:space="preserve"> and Timea Gerczei</w:t>
      </w:r>
      <w:r w:rsidR="00BE08F1" w:rsidRPr="006449B0">
        <w:rPr>
          <w:spacing w:val="-3"/>
          <w:sz w:val="22"/>
          <w:szCs w:val="22"/>
        </w:rPr>
        <w:t xml:space="preserve"> (</w:t>
      </w:r>
      <w:r w:rsidR="00BE08F1" w:rsidRPr="006449B0">
        <w:rPr>
          <w:b/>
          <w:bCs/>
          <w:spacing w:val="-3"/>
          <w:sz w:val="22"/>
          <w:szCs w:val="22"/>
        </w:rPr>
        <w:t>P</w:t>
      </w:r>
      <w:r w:rsidR="00BE08F1" w:rsidRPr="006449B0">
        <w:rPr>
          <w:spacing w:val="-3"/>
          <w:sz w:val="22"/>
          <w:szCs w:val="22"/>
        </w:rPr>
        <w:t>).</w:t>
      </w:r>
    </w:p>
    <w:p w14:paraId="08DA6A81" w14:textId="6CC6FCE8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>ACS, 2009 Salt Lake City, Utah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BE08F1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Mapping the structure of the ON and OFF state of the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Pr="006449B0">
        <w:rPr>
          <w:spacing w:val="-3"/>
          <w:sz w:val="22"/>
          <w:szCs w:val="22"/>
        </w:rPr>
        <w:t xml:space="preserve"> riboswitch; Krystal Street Roark and Timea Gerczei</w:t>
      </w:r>
      <w:r w:rsidR="00BE08F1" w:rsidRPr="006449B0">
        <w:rPr>
          <w:spacing w:val="-3"/>
          <w:sz w:val="22"/>
          <w:szCs w:val="22"/>
        </w:rPr>
        <w:t>” (</w:t>
      </w:r>
      <w:r w:rsidR="00BE08F1" w:rsidRPr="006449B0">
        <w:rPr>
          <w:b/>
          <w:bCs/>
          <w:spacing w:val="-3"/>
          <w:sz w:val="22"/>
          <w:szCs w:val="22"/>
        </w:rPr>
        <w:t>P</w:t>
      </w:r>
      <w:r w:rsidR="00BE08F1" w:rsidRPr="006449B0">
        <w:rPr>
          <w:spacing w:val="-3"/>
          <w:sz w:val="22"/>
          <w:szCs w:val="22"/>
        </w:rPr>
        <w:t>).</w:t>
      </w:r>
    </w:p>
    <w:p w14:paraId="3E3480D3" w14:textId="61CED0EF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>ACS, 2009 Salt Lake City, Utah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BE08F1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Exploring the binding specificity of the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Pr="006449B0">
        <w:rPr>
          <w:spacing w:val="-3"/>
          <w:sz w:val="22"/>
          <w:szCs w:val="22"/>
        </w:rPr>
        <w:t xml:space="preserve"> riboswitch aptamer domain using fluorescent spectroscopy</w:t>
      </w:r>
      <w:r w:rsidR="00CA05C6" w:rsidRPr="006449B0">
        <w:rPr>
          <w:spacing w:val="-3"/>
          <w:sz w:val="22"/>
          <w:szCs w:val="22"/>
        </w:rPr>
        <w:t xml:space="preserve">” </w:t>
      </w:r>
      <w:r w:rsidR="00CA05C6" w:rsidRPr="006449B0">
        <w:rPr>
          <w:spacing w:val="-3"/>
          <w:sz w:val="22"/>
          <w:szCs w:val="22"/>
          <w:u w:val="single"/>
        </w:rPr>
        <w:t>Whitney Howe</w:t>
      </w:r>
      <w:r w:rsidR="00CA05C6" w:rsidRPr="006449B0">
        <w:rPr>
          <w:spacing w:val="-3"/>
          <w:sz w:val="22"/>
          <w:szCs w:val="22"/>
        </w:rPr>
        <w:t xml:space="preserve"> and Timea Gerczei (</w:t>
      </w:r>
      <w:r w:rsidR="00CA05C6" w:rsidRPr="006449B0">
        <w:rPr>
          <w:b/>
          <w:bCs/>
          <w:spacing w:val="-3"/>
          <w:sz w:val="22"/>
          <w:szCs w:val="22"/>
        </w:rPr>
        <w:t>P</w:t>
      </w:r>
      <w:r w:rsidR="00CA05C6" w:rsidRPr="006449B0">
        <w:rPr>
          <w:spacing w:val="-3"/>
          <w:sz w:val="22"/>
          <w:szCs w:val="22"/>
        </w:rPr>
        <w:t>).</w:t>
      </w:r>
    </w:p>
    <w:p w14:paraId="40C838DE" w14:textId="2E6D5A3D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 xml:space="preserve">The Rustbelt RNA Meeting, </w:t>
      </w:r>
      <w:r w:rsidR="00CA05C6" w:rsidRPr="006449B0">
        <w:rPr>
          <w:spacing w:val="-3"/>
          <w:sz w:val="22"/>
          <w:szCs w:val="22"/>
        </w:rPr>
        <w:t xml:space="preserve">October </w:t>
      </w:r>
      <w:r w:rsidRPr="006449B0">
        <w:rPr>
          <w:spacing w:val="-3"/>
          <w:sz w:val="22"/>
          <w:szCs w:val="22"/>
        </w:rPr>
        <w:t>2008, Mt Sterling Ohio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CA05C6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Mapping the structure of the ON and OFF state of the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Pr="006449B0">
        <w:rPr>
          <w:spacing w:val="-3"/>
          <w:sz w:val="22"/>
          <w:szCs w:val="22"/>
        </w:rPr>
        <w:t xml:space="preserve"> riboswitch</w:t>
      </w:r>
      <w:r w:rsidR="00CA05C6" w:rsidRPr="006449B0">
        <w:rPr>
          <w:spacing w:val="-3"/>
          <w:sz w:val="22"/>
          <w:szCs w:val="22"/>
        </w:rPr>
        <w:t>”</w:t>
      </w:r>
      <w:r w:rsidRPr="006449B0">
        <w:rPr>
          <w:spacing w:val="-3"/>
          <w:sz w:val="22"/>
          <w:szCs w:val="22"/>
        </w:rPr>
        <w:t xml:space="preserve">; </w:t>
      </w:r>
      <w:r w:rsidRPr="006449B0">
        <w:rPr>
          <w:spacing w:val="-3"/>
          <w:sz w:val="22"/>
          <w:szCs w:val="22"/>
          <w:u w:val="single"/>
        </w:rPr>
        <w:t>Krystal Street Roark</w:t>
      </w:r>
      <w:r w:rsidRPr="006449B0">
        <w:rPr>
          <w:spacing w:val="-3"/>
          <w:sz w:val="22"/>
          <w:szCs w:val="22"/>
        </w:rPr>
        <w:t xml:space="preserve"> and Timea Gerczei</w:t>
      </w:r>
      <w:r w:rsidR="00CA05C6" w:rsidRPr="006449B0">
        <w:rPr>
          <w:spacing w:val="-3"/>
          <w:sz w:val="22"/>
          <w:szCs w:val="22"/>
        </w:rPr>
        <w:t xml:space="preserve"> (</w:t>
      </w:r>
      <w:r w:rsidR="00CA05C6" w:rsidRPr="006449B0">
        <w:rPr>
          <w:b/>
          <w:bCs/>
          <w:spacing w:val="-3"/>
          <w:sz w:val="22"/>
          <w:szCs w:val="22"/>
        </w:rPr>
        <w:t>P</w:t>
      </w:r>
      <w:r w:rsidR="00CA05C6" w:rsidRPr="006449B0">
        <w:rPr>
          <w:spacing w:val="-3"/>
          <w:sz w:val="22"/>
          <w:szCs w:val="22"/>
        </w:rPr>
        <w:t>).</w:t>
      </w:r>
    </w:p>
    <w:p w14:paraId="5C3A853F" w14:textId="02FAF3A7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 xml:space="preserve">The Rustbelt RNA Meeting, </w:t>
      </w:r>
      <w:r w:rsidR="00CA05C6" w:rsidRPr="006449B0">
        <w:rPr>
          <w:spacing w:val="-3"/>
          <w:sz w:val="22"/>
          <w:szCs w:val="22"/>
        </w:rPr>
        <w:t xml:space="preserve">October </w:t>
      </w:r>
      <w:r w:rsidRPr="006449B0">
        <w:rPr>
          <w:spacing w:val="-3"/>
          <w:sz w:val="22"/>
          <w:szCs w:val="22"/>
        </w:rPr>
        <w:t>2008 Mt Sterling Ohio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CA05C6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Exploring the binding specificity of the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Pr="006449B0">
        <w:rPr>
          <w:spacing w:val="-3"/>
          <w:sz w:val="22"/>
          <w:szCs w:val="22"/>
        </w:rPr>
        <w:t xml:space="preserve"> riboswitch aptamer domain using fluorescent spectroscopy</w:t>
      </w:r>
      <w:r w:rsidR="00CA05C6" w:rsidRPr="006449B0">
        <w:rPr>
          <w:spacing w:val="-3"/>
          <w:sz w:val="22"/>
          <w:szCs w:val="22"/>
        </w:rPr>
        <w:t>”.</w:t>
      </w:r>
      <w:r w:rsidRPr="006449B0">
        <w:rPr>
          <w:spacing w:val="-3"/>
          <w:sz w:val="22"/>
          <w:szCs w:val="22"/>
        </w:rPr>
        <w:t xml:space="preserve"> </w:t>
      </w:r>
      <w:r w:rsidRPr="006449B0">
        <w:rPr>
          <w:spacing w:val="-3"/>
          <w:sz w:val="22"/>
          <w:szCs w:val="22"/>
          <w:u w:val="single"/>
        </w:rPr>
        <w:t>Svetlana Pekovic</w:t>
      </w:r>
      <w:r w:rsidRPr="006449B0">
        <w:rPr>
          <w:spacing w:val="-3"/>
          <w:sz w:val="22"/>
          <w:szCs w:val="22"/>
        </w:rPr>
        <w:t>, Whitney Howe and Timea Gerczei</w:t>
      </w:r>
      <w:r w:rsidR="00CA05C6" w:rsidRPr="006449B0">
        <w:rPr>
          <w:spacing w:val="-3"/>
          <w:sz w:val="22"/>
          <w:szCs w:val="22"/>
        </w:rPr>
        <w:t xml:space="preserve"> (</w:t>
      </w:r>
      <w:r w:rsidR="00CA05C6" w:rsidRPr="006449B0">
        <w:rPr>
          <w:b/>
          <w:bCs/>
          <w:spacing w:val="-3"/>
          <w:sz w:val="22"/>
          <w:szCs w:val="22"/>
        </w:rPr>
        <w:t>P</w:t>
      </w:r>
      <w:r w:rsidR="00CA05C6" w:rsidRPr="006449B0">
        <w:rPr>
          <w:spacing w:val="-3"/>
          <w:sz w:val="22"/>
          <w:szCs w:val="22"/>
        </w:rPr>
        <w:t>).</w:t>
      </w:r>
    </w:p>
    <w:p w14:paraId="4C16B19B" w14:textId="51306E36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spacing w:val="-3"/>
          <w:sz w:val="22"/>
          <w:szCs w:val="22"/>
        </w:rPr>
      </w:pPr>
      <w:r w:rsidRPr="006449B0">
        <w:rPr>
          <w:spacing w:val="-3"/>
          <w:sz w:val="22"/>
          <w:szCs w:val="22"/>
        </w:rPr>
        <w:t xml:space="preserve">The Rustbelt RNA Meeting, </w:t>
      </w:r>
      <w:r w:rsidR="00CA05C6" w:rsidRPr="006449B0">
        <w:rPr>
          <w:spacing w:val="-3"/>
          <w:sz w:val="22"/>
          <w:szCs w:val="22"/>
        </w:rPr>
        <w:t xml:space="preserve">October </w:t>
      </w:r>
      <w:r w:rsidRPr="006449B0">
        <w:rPr>
          <w:spacing w:val="-3"/>
          <w:sz w:val="22"/>
          <w:szCs w:val="22"/>
        </w:rPr>
        <w:t>2008, Sterling Ohio</w:t>
      </w:r>
      <w:r w:rsidR="00CA05C6" w:rsidRPr="006449B0">
        <w:rPr>
          <w:spacing w:val="-3"/>
          <w:sz w:val="22"/>
          <w:szCs w:val="22"/>
        </w:rPr>
        <w:t>.</w:t>
      </w:r>
      <w:r w:rsidRPr="006449B0">
        <w:rPr>
          <w:spacing w:val="-3"/>
          <w:sz w:val="22"/>
          <w:szCs w:val="22"/>
        </w:rPr>
        <w:t xml:space="preserve"> </w:t>
      </w:r>
      <w:r w:rsidR="00CA05C6" w:rsidRPr="006449B0">
        <w:rPr>
          <w:spacing w:val="-3"/>
          <w:sz w:val="22"/>
          <w:szCs w:val="22"/>
        </w:rPr>
        <w:t>“</w:t>
      </w:r>
      <w:r w:rsidRPr="006449B0">
        <w:rPr>
          <w:spacing w:val="-3"/>
          <w:sz w:val="22"/>
          <w:szCs w:val="22"/>
        </w:rPr>
        <w:t xml:space="preserve">Investigation of the expression of the </w:t>
      </w:r>
      <w:proofErr w:type="spellStart"/>
      <w:r w:rsidRPr="006449B0">
        <w:rPr>
          <w:spacing w:val="-3"/>
          <w:sz w:val="22"/>
          <w:szCs w:val="22"/>
        </w:rPr>
        <w:t>ykkCD</w:t>
      </w:r>
      <w:proofErr w:type="spellEnd"/>
      <w:r w:rsidRPr="006449B0">
        <w:rPr>
          <w:spacing w:val="-3"/>
          <w:sz w:val="22"/>
          <w:szCs w:val="22"/>
        </w:rPr>
        <w:t xml:space="preserve"> multidrug-resistant efflux pump in response to antibiotics</w:t>
      </w:r>
      <w:r w:rsidR="00CA05C6" w:rsidRPr="006449B0">
        <w:rPr>
          <w:spacing w:val="-3"/>
          <w:sz w:val="22"/>
          <w:szCs w:val="22"/>
        </w:rPr>
        <w:t xml:space="preserve">”. </w:t>
      </w:r>
      <w:r w:rsidRPr="006449B0">
        <w:rPr>
          <w:spacing w:val="-3"/>
          <w:sz w:val="22"/>
          <w:szCs w:val="22"/>
          <w:u w:val="single"/>
        </w:rPr>
        <w:t>Ambar Rana</w:t>
      </w:r>
      <w:r w:rsidRPr="006449B0">
        <w:rPr>
          <w:spacing w:val="-3"/>
          <w:sz w:val="22"/>
          <w:szCs w:val="22"/>
        </w:rPr>
        <w:t xml:space="preserve">, John McKillip and </w:t>
      </w:r>
      <w:proofErr w:type="spellStart"/>
      <w:r w:rsidRPr="006449B0">
        <w:rPr>
          <w:spacing w:val="-3"/>
          <w:sz w:val="22"/>
          <w:szCs w:val="22"/>
        </w:rPr>
        <w:t>Timea</w:t>
      </w:r>
      <w:proofErr w:type="spellEnd"/>
      <w:r w:rsidRPr="006449B0">
        <w:rPr>
          <w:spacing w:val="-3"/>
          <w:sz w:val="22"/>
          <w:szCs w:val="22"/>
        </w:rPr>
        <w:t xml:space="preserve"> </w:t>
      </w:r>
      <w:proofErr w:type="spellStart"/>
      <w:r w:rsidRPr="006449B0">
        <w:rPr>
          <w:spacing w:val="-3"/>
          <w:sz w:val="22"/>
          <w:szCs w:val="22"/>
        </w:rPr>
        <w:t>Gerczei</w:t>
      </w:r>
      <w:proofErr w:type="spellEnd"/>
      <w:r w:rsidR="00CA05C6" w:rsidRPr="006449B0">
        <w:rPr>
          <w:spacing w:val="-3"/>
          <w:sz w:val="22"/>
          <w:szCs w:val="22"/>
        </w:rPr>
        <w:t xml:space="preserve"> (</w:t>
      </w:r>
      <w:r w:rsidR="00CA05C6" w:rsidRPr="006449B0">
        <w:rPr>
          <w:b/>
          <w:bCs/>
          <w:spacing w:val="-3"/>
          <w:sz w:val="22"/>
          <w:szCs w:val="22"/>
        </w:rPr>
        <w:t>P</w:t>
      </w:r>
      <w:r w:rsidR="00CA05C6" w:rsidRPr="006449B0">
        <w:rPr>
          <w:spacing w:val="-3"/>
          <w:sz w:val="22"/>
          <w:szCs w:val="22"/>
        </w:rPr>
        <w:t>).</w:t>
      </w:r>
    </w:p>
    <w:p w14:paraId="1DA85A7B" w14:textId="60AE889D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6449B0">
        <w:rPr>
          <w:bCs/>
          <w:spacing w:val="-3"/>
          <w:sz w:val="22"/>
          <w:szCs w:val="22"/>
        </w:rPr>
        <w:t xml:space="preserve">The Rustbelt RNA Meeting, </w:t>
      </w:r>
      <w:r w:rsidR="00CA05C6" w:rsidRPr="006449B0">
        <w:rPr>
          <w:bCs/>
          <w:spacing w:val="-3"/>
          <w:sz w:val="22"/>
          <w:szCs w:val="22"/>
        </w:rPr>
        <w:t xml:space="preserve">October </w:t>
      </w:r>
      <w:r w:rsidRPr="006449B0">
        <w:rPr>
          <w:bCs/>
          <w:spacing w:val="-3"/>
          <w:sz w:val="22"/>
          <w:szCs w:val="22"/>
        </w:rPr>
        <w:t xml:space="preserve">2008, Sterling Ohio; </w:t>
      </w:r>
      <w:r w:rsidR="00CA05C6" w:rsidRPr="006449B0">
        <w:rPr>
          <w:bCs/>
          <w:spacing w:val="-3"/>
          <w:sz w:val="22"/>
          <w:szCs w:val="22"/>
        </w:rPr>
        <w:t>“</w:t>
      </w:r>
      <w:r w:rsidRPr="006449B0">
        <w:rPr>
          <w:bCs/>
          <w:spacing w:val="-3"/>
          <w:sz w:val="22"/>
          <w:szCs w:val="22"/>
        </w:rPr>
        <w:t xml:space="preserve">The mechanism of gene expression regulation by the </w:t>
      </w:r>
      <w:proofErr w:type="spellStart"/>
      <w:r w:rsidRPr="006449B0">
        <w:rPr>
          <w:bCs/>
          <w:spacing w:val="-3"/>
          <w:sz w:val="22"/>
          <w:szCs w:val="22"/>
        </w:rPr>
        <w:t>ykkCD</w:t>
      </w:r>
      <w:proofErr w:type="spellEnd"/>
      <w:r w:rsidRPr="006449B0">
        <w:rPr>
          <w:bCs/>
          <w:spacing w:val="-3"/>
          <w:sz w:val="22"/>
          <w:szCs w:val="22"/>
        </w:rPr>
        <w:t xml:space="preserve"> riboswitch</w:t>
      </w:r>
      <w:r w:rsidR="00CA05C6" w:rsidRPr="006449B0">
        <w:rPr>
          <w:bCs/>
          <w:spacing w:val="-3"/>
          <w:sz w:val="22"/>
          <w:szCs w:val="22"/>
        </w:rPr>
        <w:t>”.</w:t>
      </w:r>
      <w:r w:rsidRPr="006449B0">
        <w:rPr>
          <w:bCs/>
          <w:spacing w:val="-3"/>
          <w:sz w:val="22"/>
          <w:szCs w:val="22"/>
        </w:rPr>
        <w:t xml:space="preserve"> </w:t>
      </w:r>
      <w:r w:rsidRPr="006449B0">
        <w:rPr>
          <w:bCs/>
          <w:spacing w:val="-3"/>
          <w:sz w:val="22"/>
          <w:szCs w:val="22"/>
          <w:u w:val="single"/>
        </w:rPr>
        <w:t>Whitney Howe</w:t>
      </w:r>
      <w:r w:rsidRPr="006449B0">
        <w:rPr>
          <w:bCs/>
          <w:spacing w:val="-3"/>
          <w:sz w:val="22"/>
          <w:szCs w:val="22"/>
        </w:rPr>
        <w:t xml:space="preserve"> and Timea Gerczei</w:t>
      </w:r>
      <w:r w:rsidR="00CA05C6" w:rsidRPr="006449B0">
        <w:rPr>
          <w:bCs/>
          <w:spacing w:val="-3"/>
          <w:sz w:val="22"/>
          <w:szCs w:val="22"/>
        </w:rPr>
        <w:t xml:space="preserve"> (</w:t>
      </w:r>
      <w:r w:rsidR="00CA05C6" w:rsidRPr="006449B0">
        <w:rPr>
          <w:b/>
          <w:spacing w:val="-3"/>
          <w:sz w:val="22"/>
          <w:szCs w:val="22"/>
        </w:rPr>
        <w:t>P</w:t>
      </w:r>
      <w:r w:rsidR="00CA05C6" w:rsidRPr="006449B0">
        <w:rPr>
          <w:bCs/>
          <w:spacing w:val="-3"/>
          <w:sz w:val="22"/>
          <w:szCs w:val="22"/>
        </w:rPr>
        <w:t>).</w:t>
      </w:r>
    </w:p>
    <w:p w14:paraId="5EA3EBFC" w14:textId="376DE9F8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6449B0">
        <w:rPr>
          <w:bCs/>
          <w:spacing w:val="-3"/>
          <w:sz w:val="22"/>
          <w:szCs w:val="22"/>
        </w:rPr>
        <w:t xml:space="preserve">The Indiana section of the ACS, </w:t>
      </w:r>
      <w:r w:rsidR="00CA05C6" w:rsidRPr="006449B0">
        <w:rPr>
          <w:bCs/>
          <w:spacing w:val="-3"/>
          <w:sz w:val="22"/>
          <w:szCs w:val="22"/>
        </w:rPr>
        <w:t xml:space="preserve">October </w:t>
      </w:r>
      <w:r w:rsidRPr="006449B0">
        <w:rPr>
          <w:bCs/>
          <w:spacing w:val="-3"/>
          <w:sz w:val="22"/>
          <w:szCs w:val="22"/>
        </w:rPr>
        <w:t>2008, Ball State University</w:t>
      </w:r>
      <w:r w:rsidR="00CA05C6" w:rsidRPr="006449B0">
        <w:rPr>
          <w:bCs/>
          <w:spacing w:val="-3"/>
          <w:sz w:val="22"/>
          <w:szCs w:val="22"/>
        </w:rPr>
        <w:t>.</w:t>
      </w:r>
      <w:r w:rsidRPr="006449B0">
        <w:rPr>
          <w:bCs/>
          <w:spacing w:val="-3"/>
          <w:sz w:val="22"/>
          <w:szCs w:val="22"/>
        </w:rPr>
        <w:t xml:space="preserve"> </w:t>
      </w:r>
      <w:r w:rsidR="00CA05C6" w:rsidRPr="006449B0">
        <w:rPr>
          <w:bCs/>
          <w:spacing w:val="-3"/>
          <w:sz w:val="22"/>
          <w:szCs w:val="22"/>
        </w:rPr>
        <w:t>“</w:t>
      </w:r>
      <w:r w:rsidRPr="006449B0">
        <w:rPr>
          <w:bCs/>
          <w:spacing w:val="-3"/>
          <w:sz w:val="22"/>
          <w:szCs w:val="22"/>
        </w:rPr>
        <w:t xml:space="preserve">Mapping the structure of the ON and OFF state of the </w:t>
      </w:r>
      <w:proofErr w:type="spellStart"/>
      <w:r w:rsidRPr="006449B0">
        <w:rPr>
          <w:bCs/>
          <w:spacing w:val="-3"/>
          <w:sz w:val="22"/>
          <w:szCs w:val="22"/>
        </w:rPr>
        <w:t>ykkCD</w:t>
      </w:r>
      <w:proofErr w:type="spellEnd"/>
      <w:r w:rsidRPr="006449B0">
        <w:rPr>
          <w:bCs/>
          <w:spacing w:val="-3"/>
          <w:sz w:val="22"/>
          <w:szCs w:val="22"/>
        </w:rPr>
        <w:t xml:space="preserve"> riboswitch</w:t>
      </w:r>
      <w:r w:rsidR="00CA05C6" w:rsidRPr="006449B0">
        <w:rPr>
          <w:bCs/>
          <w:spacing w:val="-3"/>
          <w:sz w:val="22"/>
          <w:szCs w:val="22"/>
        </w:rPr>
        <w:t>”</w:t>
      </w:r>
      <w:r w:rsidRPr="006449B0">
        <w:rPr>
          <w:bCs/>
          <w:spacing w:val="-3"/>
          <w:sz w:val="22"/>
          <w:szCs w:val="22"/>
        </w:rPr>
        <w:t xml:space="preserve">; </w:t>
      </w:r>
      <w:r w:rsidRPr="006449B0">
        <w:rPr>
          <w:bCs/>
          <w:spacing w:val="-3"/>
          <w:sz w:val="22"/>
          <w:szCs w:val="22"/>
          <w:u w:val="single"/>
        </w:rPr>
        <w:t>Krystal Street Roark</w:t>
      </w:r>
      <w:r w:rsidRPr="006449B0">
        <w:rPr>
          <w:bCs/>
          <w:spacing w:val="-3"/>
          <w:sz w:val="22"/>
          <w:szCs w:val="22"/>
        </w:rPr>
        <w:t xml:space="preserve"> and Timea Gerczei</w:t>
      </w:r>
      <w:r w:rsidR="00CA05C6" w:rsidRPr="006449B0">
        <w:rPr>
          <w:bCs/>
          <w:spacing w:val="-3"/>
          <w:sz w:val="22"/>
          <w:szCs w:val="22"/>
        </w:rPr>
        <w:t xml:space="preserve"> (</w:t>
      </w:r>
      <w:r w:rsidR="00CA05C6" w:rsidRPr="006449B0">
        <w:rPr>
          <w:b/>
          <w:spacing w:val="-3"/>
          <w:sz w:val="22"/>
          <w:szCs w:val="22"/>
        </w:rPr>
        <w:t>P</w:t>
      </w:r>
      <w:r w:rsidR="00CA05C6" w:rsidRPr="006449B0">
        <w:rPr>
          <w:bCs/>
          <w:spacing w:val="-3"/>
          <w:sz w:val="22"/>
          <w:szCs w:val="22"/>
        </w:rPr>
        <w:t>).</w:t>
      </w:r>
    </w:p>
    <w:p w14:paraId="51A11171" w14:textId="512AB99A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6449B0">
        <w:rPr>
          <w:bCs/>
          <w:spacing w:val="-3"/>
          <w:sz w:val="22"/>
          <w:szCs w:val="22"/>
        </w:rPr>
        <w:t xml:space="preserve">The Indiana section of the ACS, </w:t>
      </w:r>
      <w:r w:rsidR="00AF4350" w:rsidRPr="006449B0">
        <w:rPr>
          <w:bCs/>
          <w:spacing w:val="-3"/>
          <w:sz w:val="22"/>
          <w:szCs w:val="22"/>
        </w:rPr>
        <w:t xml:space="preserve">October </w:t>
      </w:r>
      <w:r w:rsidRPr="006449B0">
        <w:rPr>
          <w:bCs/>
          <w:spacing w:val="-3"/>
          <w:sz w:val="22"/>
          <w:szCs w:val="22"/>
        </w:rPr>
        <w:t>2008, Ball State University</w:t>
      </w:r>
      <w:r w:rsidR="00AF4350" w:rsidRPr="006449B0">
        <w:rPr>
          <w:bCs/>
          <w:spacing w:val="-3"/>
          <w:sz w:val="22"/>
          <w:szCs w:val="22"/>
        </w:rPr>
        <w:t>.</w:t>
      </w:r>
      <w:r w:rsidRPr="006449B0">
        <w:rPr>
          <w:bCs/>
          <w:spacing w:val="-3"/>
          <w:sz w:val="22"/>
          <w:szCs w:val="22"/>
        </w:rPr>
        <w:t xml:space="preserve"> </w:t>
      </w:r>
      <w:r w:rsidR="00AF4350" w:rsidRPr="006449B0">
        <w:rPr>
          <w:bCs/>
          <w:spacing w:val="-3"/>
          <w:sz w:val="22"/>
          <w:szCs w:val="22"/>
        </w:rPr>
        <w:t>“</w:t>
      </w:r>
      <w:r w:rsidRPr="006449B0">
        <w:rPr>
          <w:bCs/>
          <w:spacing w:val="-3"/>
          <w:sz w:val="22"/>
          <w:szCs w:val="22"/>
        </w:rPr>
        <w:t xml:space="preserve">Exploring the binding specificity of the </w:t>
      </w:r>
      <w:proofErr w:type="spellStart"/>
      <w:r w:rsidRPr="006449B0">
        <w:rPr>
          <w:bCs/>
          <w:spacing w:val="-3"/>
          <w:sz w:val="22"/>
          <w:szCs w:val="22"/>
        </w:rPr>
        <w:t>ykkCD</w:t>
      </w:r>
      <w:proofErr w:type="spellEnd"/>
      <w:r w:rsidRPr="006449B0">
        <w:rPr>
          <w:bCs/>
          <w:spacing w:val="-3"/>
          <w:sz w:val="22"/>
          <w:szCs w:val="22"/>
        </w:rPr>
        <w:t xml:space="preserve"> riboswitch aptamer domain using fluorescent spectroscopy</w:t>
      </w:r>
      <w:r w:rsidR="00AF4350" w:rsidRPr="006449B0">
        <w:rPr>
          <w:bCs/>
          <w:spacing w:val="-3"/>
          <w:sz w:val="22"/>
          <w:szCs w:val="22"/>
        </w:rPr>
        <w:t>”.</w:t>
      </w:r>
      <w:r w:rsidRPr="006449B0">
        <w:rPr>
          <w:bCs/>
          <w:spacing w:val="-3"/>
          <w:sz w:val="22"/>
          <w:szCs w:val="22"/>
        </w:rPr>
        <w:t xml:space="preserve"> </w:t>
      </w:r>
      <w:r w:rsidRPr="006449B0">
        <w:rPr>
          <w:bCs/>
          <w:spacing w:val="-3"/>
          <w:sz w:val="22"/>
          <w:szCs w:val="22"/>
          <w:u w:val="single"/>
        </w:rPr>
        <w:t>Svetlana Pekovic</w:t>
      </w:r>
      <w:r w:rsidRPr="006449B0">
        <w:rPr>
          <w:bCs/>
          <w:spacing w:val="-3"/>
          <w:sz w:val="22"/>
          <w:szCs w:val="22"/>
        </w:rPr>
        <w:t>, Whitney Howe and Timea Gerczei</w:t>
      </w:r>
      <w:r w:rsidR="00AF4350" w:rsidRPr="006449B0">
        <w:rPr>
          <w:bCs/>
          <w:spacing w:val="-3"/>
          <w:sz w:val="22"/>
          <w:szCs w:val="22"/>
        </w:rPr>
        <w:t xml:space="preserve"> (</w:t>
      </w:r>
      <w:r w:rsidR="00AF4350" w:rsidRPr="006449B0">
        <w:rPr>
          <w:b/>
          <w:spacing w:val="-3"/>
          <w:sz w:val="22"/>
          <w:szCs w:val="22"/>
        </w:rPr>
        <w:t>P</w:t>
      </w:r>
      <w:r w:rsidR="00AF4350" w:rsidRPr="006449B0">
        <w:rPr>
          <w:bCs/>
          <w:spacing w:val="-3"/>
          <w:sz w:val="22"/>
          <w:szCs w:val="22"/>
        </w:rPr>
        <w:t>).</w:t>
      </w:r>
    </w:p>
    <w:p w14:paraId="2B26EF4C" w14:textId="35BECA24" w:rsidR="00803B2F" w:rsidRPr="006449B0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6449B0">
        <w:rPr>
          <w:bCs/>
          <w:spacing w:val="-3"/>
          <w:sz w:val="22"/>
          <w:szCs w:val="22"/>
        </w:rPr>
        <w:t xml:space="preserve">The Indiana section of the ACS, </w:t>
      </w:r>
      <w:r w:rsidR="00AF4350" w:rsidRPr="006449B0">
        <w:rPr>
          <w:bCs/>
          <w:spacing w:val="-3"/>
          <w:sz w:val="22"/>
          <w:szCs w:val="22"/>
        </w:rPr>
        <w:t xml:space="preserve">October </w:t>
      </w:r>
      <w:r w:rsidRPr="006449B0">
        <w:rPr>
          <w:bCs/>
          <w:spacing w:val="-3"/>
          <w:sz w:val="22"/>
          <w:szCs w:val="22"/>
        </w:rPr>
        <w:t>2008, Ball State University</w:t>
      </w:r>
      <w:r w:rsidR="00AF4350" w:rsidRPr="006449B0">
        <w:rPr>
          <w:bCs/>
          <w:spacing w:val="-3"/>
          <w:sz w:val="22"/>
          <w:szCs w:val="22"/>
        </w:rPr>
        <w:t>.</w:t>
      </w:r>
      <w:r w:rsidRPr="006449B0">
        <w:rPr>
          <w:bCs/>
          <w:spacing w:val="-3"/>
          <w:sz w:val="22"/>
          <w:szCs w:val="22"/>
        </w:rPr>
        <w:t xml:space="preserve"> </w:t>
      </w:r>
      <w:r w:rsidR="00AF4350" w:rsidRPr="006449B0">
        <w:rPr>
          <w:bCs/>
          <w:spacing w:val="-3"/>
          <w:sz w:val="22"/>
          <w:szCs w:val="22"/>
        </w:rPr>
        <w:t>“</w:t>
      </w:r>
      <w:r w:rsidRPr="006449B0">
        <w:rPr>
          <w:bCs/>
          <w:spacing w:val="-3"/>
          <w:sz w:val="22"/>
          <w:szCs w:val="22"/>
        </w:rPr>
        <w:t xml:space="preserve">Investigation of the expression of the </w:t>
      </w:r>
      <w:proofErr w:type="spellStart"/>
      <w:r w:rsidRPr="006449B0">
        <w:rPr>
          <w:bCs/>
          <w:spacing w:val="-3"/>
          <w:sz w:val="22"/>
          <w:szCs w:val="22"/>
        </w:rPr>
        <w:t>ykkCD</w:t>
      </w:r>
      <w:proofErr w:type="spellEnd"/>
      <w:r w:rsidRPr="006449B0">
        <w:rPr>
          <w:bCs/>
          <w:spacing w:val="-3"/>
          <w:sz w:val="22"/>
          <w:szCs w:val="22"/>
        </w:rPr>
        <w:t xml:space="preserve"> multidrug-resistant efflux pump in response to antibiotics</w:t>
      </w:r>
      <w:r w:rsidR="00AF4350" w:rsidRPr="006449B0">
        <w:rPr>
          <w:bCs/>
          <w:spacing w:val="-3"/>
          <w:sz w:val="22"/>
          <w:szCs w:val="22"/>
        </w:rPr>
        <w:t>”.</w:t>
      </w:r>
      <w:r w:rsidRPr="006449B0">
        <w:rPr>
          <w:bCs/>
          <w:spacing w:val="-3"/>
          <w:sz w:val="22"/>
          <w:szCs w:val="22"/>
        </w:rPr>
        <w:t xml:space="preserve"> </w:t>
      </w:r>
      <w:r w:rsidRPr="006449B0">
        <w:rPr>
          <w:bCs/>
          <w:spacing w:val="-3"/>
          <w:sz w:val="22"/>
          <w:szCs w:val="22"/>
          <w:u w:val="single"/>
        </w:rPr>
        <w:t>Ambar Rana</w:t>
      </w:r>
      <w:r w:rsidRPr="006449B0">
        <w:rPr>
          <w:bCs/>
          <w:spacing w:val="-3"/>
          <w:sz w:val="22"/>
          <w:szCs w:val="22"/>
        </w:rPr>
        <w:t xml:space="preserve">, John McKillip and </w:t>
      </w:r>
      <w:proofErr w:type="spellStart"/>
      <w:r w:rsidRPr="006449B0">
        <w:rPr>
          <w:bCs/>
          <w:spacing w:val="-3"/>
          <w:sz w:val="22"/>
          <w:szCs w:val="22"/>
        </w:rPr>
        <w:t>Timea</w:t>
      </w:r>
      <w:proofErr w:type="spellEnd"/>
      <w:r w:rsidRPr="006449B0">
        <w:rPr>
          <w:bCs/>
          <w:spacing w:val="-3"/>
          <w:sz w:val="22"/>
          <w:szCs w:val="22"/>
        </w:rPr>
        <w:t xml:space="preserve"> </w:t>
      </w:r>
      <w:proofErr w:type="spellStart"/>
      <w:r w:rsidRPr="006449B0">
        <w:rPr>
          <w:bCs/>
          <w:spacing w:val="-3"/>
          <w:sz w:val="22"/>
          <w:szCs w:val="22"/>
        </w:rPr>
        <w:t>Gerczei</w:t>
      </w:r>
      <w:proofErr w:type="spellEnd"/>
      <w:r w:rsidR="00AF12EA">
        <w:rPr>
          <w:bCs/>
          <w:spacing w:val="-3"/>
          <w:sz w:val="22"/>
          <w:szCs w:val="22"/>
        </w:rPr>
        <w:t xml:space="preserve"> (</w:t>
      </w:r>
      <w:r w:rsidR="00AF12EA" w:rsidRPr="00AF12EA">
        <w:rPr>
          <w:b/>
          <w:spacing w:val="-3"/>
          <w:sz w:val="22"/>
          <w:szCs w:val="22"/>
        </w:rPr>
        <w:t>P</w:t>
      </w:r>
      <w:r w:rsidR="00AF12EA">
        <w:rPr>
          <w:bCs/>
          <w:spacing w:val="-3"/>
          <w:sz w:val="22"/>
          <w:szCs w:val="22"/>
        </w:rPr>
        <w:t>).</w:t>
      </w:r>
    </w:p>
    <w:p w14:paraId="0FB708E2" w14:textId="04BD8BB5" w:rsidR="007C6221" w:rsidRDefault="00803B2F" w:rsidP="001A42E7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6449B0">
        <w:rPr>
          <w:bCs/>
          <w:spacing w:val="-3"/>
          <w:sz w:val="22"/>
          <w:szCs w:val="22"/>
        </w:rPr>
        <w:t xml:space="preserve">The Indiana section of the ACS, </w:t>
      </w:r>
      <w:r w:rsidR="00AF4350" w:rsidRPr="006449B0">
        <w:rPr>
          <w:bCs/>
          <w:spacing w:val="-3"/>
          <w:sz w:val="22"/>
          <w:szCs w:val="22"/>
        </w:rPr>
        <w:t xml:space="preserve">October </w:t>
      </w:r>
      <w:r w:rsidRPr="006449B0">
        <w:rPr>
          <w:bCs/>
          <w:spacing w:val="-3"/>
          <w:sz w:val="22"/>
          <w:szCs w:val="22"/>
        </w:rPr>
        <w:t>2008, Ball State University</w:t>
      </w:r>
      <w:r w:rsidR="00AF4350" w:rsidRPr="006449B0">
        <w:rPr>
          <w:bCs/>
          <w:spacing w:val="-3"/>
          <w:sz w:val="22"/>
          <w:szCs w:val="22"/>
        </w:rPr>
        <w:t>.</w:t>
      </w:r>
      <w:r w:rsidRPr="006449B0">
        <w:rPr>
          <w:bCs/>
          <w:spacing w:val="-3"/>
          <w:sz w:val="22"/>
          <w:szCs w:val="22"/>
        </w:rPr>
        <w:t xml:space="preserve"> </w:t>
      </w:r>
      <w:r w:rsidR="00AF4350" w:rsidRPr="006449B0">
        <w:rPr>
          <w:bCs/>
          <w:spacing w:val="-3"/>
          <w:sz w:val="22"/>
          <w:szCs w:val="22"/>
        </w:rPr>
        <w:t>“</w:t>
      </w:r>
      <w:r w:rsidRPr="006449B0">
        <w:rPr>
          <w:bCs/>
          <w:spacing w:val="-3"/>
          <w:sz w:val="22"/>
          <w:szCs w:val="22"/>
        </w:rPr>
        <w:t xml:space="preserve">The mechanism of gene expression regulation by the </w:t>
      </w:r>
      <w:proofErr w:type="spellStart"/>
      <w:r w:rsidRPr="006449B0">
        <w:rPr>
          <w:bCs/>
          <w:spacing w:val="-3"/>
          <w:sz w:val="22"/>
          <w:szCs w:val="22"/>
        </w:rPr>
        <w:t>ykkCD</w:t>
      </w:r>
      <w:proofErr w:type="spellEnd"/>
      <w:r w:rsidRPr="006449B0">
        <w:rPr>
          <w:bCs/>
          <w:spacing w:val="-3"/>
          <w:sz w:val="22"/>
          <w:szCs w:val="22"/>
        </w:rPr>
        <w:t xml:space="preserve"> riboswitch</w:t>
      </w:r>
      <w:r w:rsidR="00AF4350" w:rsidRPr="006449B0">
        <w:rPr>
          <w:bCs/>
          <w:spacing w:val="-3"/>
          <w:sz w:val="22"/>
          <w:szCs w:val="22"/>
        </w:rPr>
        <w:t>”.</w:t>
      </w:r>
      <w:r w:rsidRPr="006449B0">
        <w:rPr>
          <w:bCs/>
          <w:spacing w:val="-3"/>
          <w:sz w:val="22"/>
          <w:szCs w:val="22"/>
        </w:rPr>
        <w:t xml:space="preserve"> </w:t>
      </w:r>
      <w:r w:rsidRPr="006449B0">
        <w:rPr>
          <w:bCs/>
          <w:spacing w:val="-3"/>
          <w:sz w:val="22"/>
          <w:szCs w:val="22"/>
          <w:u w:val="single"/>
        </w:rPr>
        <w:t>Whitney Howe</w:t>
      </w:r>
      <w:r w:rsidRPr="006449B0">
        <w:rPr>
          <w:bCs/>
          <w:spacing w:val="-3"/>
          <w:sz w:val="22"/>
          <w:szCs w:val="22"/>
        </w:rPr>
        <w:t xml:space="preserve"> and Timea Gerczei</w:t>
      </w:r>
      <w:r w:rsidR="00AF12EA">
        <w:rPr>
          <w:bCs/>
          <w:spacing w:val="-3"/>
          <w:sz w:val="22"/>
          <w:szCs w:val="22"/>
        </w:rPr>
        <w:t xml:space="preserve"> (</w:t>
      </w:r>
      <w:r w:rsidR="00AF12EA" w:rsidRPr="00AF12EA">
        <w:rPr>
          <w:b/>
          <w:spacing w:val="-3"/>
          <w:sz w:val="22"/>
          <w:szCs w:val="22"/>
        </w:rPr>
        <w:t>P</w:t>
      </w:r>
      <w:r w:rsidR="00AF12EA">
        <w:rPr>
          <w:bCs/>
          <w:spacing w:val="-3"/>
          <w:sz w:val="22"/>
          <w:szCs w:val="22"/>
        </w:rPr>
        <w:t>).</w:t>
      </w:r>
    </w:p>
    <w:p w14:paraId="40B20333" w14:textId="38CD52F8" w:rsidR="00225963" w:rsidRPr="009B3309" w:rsidRDefault="00225963" w:rsidP="009B3309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9B3309">
        <w:rPr>
          <w:bCs/>
          <w:spacing w:val="-3"/>
          <w:sz w:val="22"/>
          <w:szCs w:val="22"/>
        </w:rPr>
        <w:lastRenderedPageBreak/>
        <w:t xml:space="preserve">13th Annual Meeting of the RNA Society, 2008, Berlin, Germany - Initial characterization of </w:t>
      </w:r>
      <w:proofErr w:type="spellStart"/>
      <w:r w:rsidRPr="009B3309">
        <w:rPr>
          <w:bCs/>
          <w:spacing w:val="-3"/>
          <w:sz w:val="22"/>
          <w:szCs w:val="22"/>
        </w:rPr>
        <w:t>ykkCD</w:t>
      </w:r>
      <w:proofErr w:type="spellEnd"/>
      <w:r w:rsidRPr="009B3309">
        <w:rPr>
          <w:bCs/>
          <w:spacing w:val="-3"/>
          <w:sz w:val="22"/>
          <w:szCs w:val="22"/>
        </w:rPr>
        <w:t xml:space="preserve"> - a riboswitch that regulates gene expression of membrane transporters; Krystal Street Roark, Kyle Stephens, Whitney Howe, Amanda Robinson, Svetlana Pekovic and </w:t>
      </w:r>
      <w:proofErr w:type="spellStart"/>
      <w:r w:rsidRPr="00DE7CC4">
        <w:rPr>
          <w:bCs/>
          <w:spacing w:val="-3"/>
          <w:sz w:val="22"/>
          <w:szCs w:val="22"/>
          <w:u w:val="single"/>
        </w:rPr>
        <w:t>Timea</w:t>
      </w:r>
      <w:proofErr w:type="spellEnd"/>
      <w:r w:rsidRPr="00DE7CC4">
        <w:rPr>
          <w:bCs/>
          <w:spacing w:val="-3"/>
          <w:sz w:val="22"/>
          <w:szCs w:val="22"/>
          <w:u w:val="single"/>
        </w:rPr>
        <w:t xml:space="preserve"> </w:t>
      </w:r>
      <w:proofErr w:type="spellStart"/>
      <w:r w:rsidRPr="00DE7CC4">
        <w:rPr>
          <w:bCs/>
          <w:spacing w:val="-3"/>
          <w:sz w:val="22"/>
          <w:szCs w:val="22"/>
          <w:u w:val="single"/>
        </w:rPr>
        <w:t>Gerczei</w:t>
      </w:r>
      <w:proofErr w:type="spellEnd"/>
      <w:r w:rsidRPr="009B3309">
        <w:rPr>
          <w:bCs/>
          <w:spacing w:val="-3"/>
          <w:sz w:val="22"/>
          <w:szCs w:val="22"/>
        </w:rPr>
        <w:t xml:space="preserve">. </w:t>
      </w:r>
    </w:p>
    <w:p w14:paraId="08318CD4" w14:textId="3022DF84" w:rsidR="00225963" w:rsidRPr="009B3309" w:rsidRDefault="00225963" w:rsidP="009B3309">
      <w:pPr>
        <w:pStyle w:val="ListParagraph"/>
        <w:numPr>
          <w:ilvl w:val="0"/>
          <w:numId w:val="7"/>
        </w:num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  <w:r w:rsidRPr="009B3309">
        <w:rPr>
          <w:bCs/>
          <w:spacing w:val="-3"/>
          <w:sz w:val="22"/>
          <w:szCs w:val="22"/>
        </w:rPr>
        <w:t xml:space="preserve">12th Annual Meeting of the RNA Society, 2007, Madison, WI Mechanistic insights into how RNA chaperone activity facilitates eukaryotic ribosome biogenesis; </w:t>
      </w:r>
      <w:proofErr w:type="spellStart"/>
      <w:r w:rsidRPr="00DE7CC4">
        <w:rPr>
          <w:bCs/>
          <w:spacing w:val="-3"/>
          <w:sz w:val="22"/>
          <w:szCs w:val="22"/>
          <w:u w:val="single"/>
        </w:rPr>
        <w:t>Tímea</w:t>
      </w:r>
      <w:proofErr w:type="spellEnd"/>
      <w:r w:rsidRPr="00DE7CC4">
        <w:rPr>
          <w:bCs/>
          <w:spacing w:val="-3"/>
          <w:sz w:val="22"/>
          <w:szCs w:val="22"/>
          <w:u w:val="single"/>
        </w:rPr>
        <w:t xml:space="preserve"> </w:t>
      </w:r>
      <w:proofErr w:type="spellStart"/>
      <w:r w:rsidRPr="00DE7CC4">
        <w:rPr>
          <w:bCs/>
          <w:spacing w:val="-3"/>
          <w:sz w:val="22"/>
          <w:szCs w:val="22"/>
          <w:u w:val="single"/>
        </w:rPr>
        <w:t>Gérczei</w:t>
      </w:r>
      <w:proofErr w:type="spellEnd"/>
      <w:r w:rsidRPr="009B3309">
        <w:rPr>
          <w:bCs/>
          <w:spacing w:val="-3"/>
          <w:sz w:val="22"/>
          <w:szCs w:val="22"/>
        </w:rPr>
        <w:t xml:space="preserve">, Anthony Manzo, Nils Walter, Carl </w:t>
      </w:r>
      <w:proofErr w:type="spellStart"/>
      <w:r w:rsidRPr="009B3309">
        <w:rPr>
          <w:bCs/>
          <w:spacing w:val="-3"/>
          <w:sz w:val="22"/>
          <w:szCs w:val="22"/>
        </w:rPr>
        <w:t>Correll</w:t>
      </w:r>
      <w:proofErr w:type="spellEnd"/>
      <w:r w:rsidRPr="009B3309">
        <w:rPr>
          <w:bCs/>
          <w:spacing w:val="-3"/>
          <w:sz w:val="22"/>
          <w:szCs w:val="22"/>
        </w:rPr>
        <w:t xml:space="preserve"> (T).</w:t>
      </w:r>
    </w:p>
    <w:p w14:paraId="76A55B71" w14:textId="77777777" w:rsidR="00225963" w:rsidRPr="006449B0" w:rsidRDefault="00225963" w:rsidP="009B3309">
      <w:pPr>
        <w:pStyle w:val="ListParagraph"/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360"/>
        <w:rPr>
          <w:bCs/>
          <w:spacing w:val="-3"/>
          <w:sz w:val="22"/>
          <w:szCs w:val="22"/>
        </w:rPr>
      </w:pPr>
    </w:p>
    <w:p w14:paraId="7BDC8A82" w14:textId="77777777" w:rsidR="007C6221" w:rsidRPr="004844F0" w:rsidRDefault="007C6221" w:rsidP="00B10792">
      <w:pPr>
        <w:tabs>
          <w:tab w:val="left" w:pos="0"/>
          <w:tab w:val="left" w:pos="1080"/>
          <w:tab w:val="left" w:pos="1800"/>
          <w:tab w:val="left" w:pos="234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3"/>
          <w:sz w:val="22"/>
          <w:szCs w:val="22"/>
        </w:rPr>
      </w:pPr>
    </w:p>
    <w:sectPr w:rsidR="007C6221" w:rsidRPr="004844F0" w:rsidSect="00876F4F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720" w:bottom="1440" w:left="720" w:header="1440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2BDC" w14:textId="77777777" w:rsidR="00D0216C" w:rsidRDefault="00D0216C">
      <w:r>
        <w:separator/>
      </w:r>
    </w:p>
  </w:endnote>
  <w:endnote w:type="continuationSeparator" w:id="0">
    <w:p w14:paraId="71AB5C3F" w14:textId="77777777" w:rsidR="00D0216C" w:rsidRDefault="00D0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5775" w14:textId="77777777" w:rsidR="00B563D9" w:rsidRDefault="006404F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 w:val="24"/>
        <w:szCs w:val="24"/>
      </w:rPr>
    </w:pPr>
    <w:r>
      <w:rPr>
        <w:rStyle w:val="PageNumber"/>
      </w:rPr>
      <w:fldChar w:fldCharType="begin"/>
    </w:r>
    <w:r w:rsidR="00B563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F1F70" w14:textId="77777777" w:rsidR="00B563D9" w:rsidRDefault="00B5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337" w14:textId="455957F8" w:rsidR="00B563D9" w:rsidRDefault="006404F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napToGrid/>
        <w:sz w:val="24"/>
        <w:szCs w:val="24"/>
      </w:rPr>
    </w:pPr>
    <w:r>
      <w:rPr>
        <w:rStyle w:val="PageNumber"/>
      </w:rPr>
      <w:fldChar w:fldCharType="begin"/>
    </w:r>
    <w:r w:rsidR="00B56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ADB">
      <w:rPr>
        <w:rStyle w:val="PageNumber"/>
        <w:noProof/>
      </w:rPr>
      <w:t>7</w:t>
    </w:r>
    <w:r>
      <w:rPr>
        <w:rStyle w:val="PageNumber"/>
      </w:rPr>
      <w:fldChar w:fldCharType="end"/>
    </w:r>
  </w:p>
  <w:p w14:paraId="6EAF7A93" w14:textId="77777777" w:rsidR="00B563D9" w:rsidRDefault="00B563D9">
    <w:pPr>
      <w:spacing w:before="140" w:line="100" w:lineRule="exact"/>
      <w:rPr>
        <w:sz w:val="10"/>
      </w:rPr>
    </w:pPr>
  </w:p>
  <w:p w14:paraId="5CFE5482" w14:textId="77777777" w:rsidR="00B563D9" w:rsidRDefault="00B563D9">
    <w:pPr>
      <w:tabs>
        <w:tab w:val="left" w:pos="-720"/>
      </w:tabs>
      <w:suppressAutoHyphens/>
      <w:jc w:val="both"/>
      <w:rPr>
        <w:spacing w:val="-3"/>
      </w:rPr>
    </w:pPr>
  </w:p>
  <w:p w14:paraId="23FCE9DA" w14:textId="00A64CB0" w:rsidR="00B563D9" w:rsidRDefault="00EC3C42">
    <w:pPr>
      <w:tabs>
        <w:tab w:val="left" w:pos="-720"/>
      </w:tabs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7BEE5A" wp14:editId="57234F4E">
              <wp:simplePos x="0" y="0"/>
              <wp:positionH relativeFrom="margin">
                <wp:posOffset>-857250</wp:posOffset>
              </wp:positionH>
              <wp:positionV relativeFrom="paragraph">
                <wp:posOffset>152400</wp:posOffset>
              </wp:positionV>
              <wp:extent cx="5867400" cy="152400"/>
              <wp:effectExtent l="635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3CF3B" w14:textId="77777777" w:rsidR="00B563D9" w:rsidRDefault="00B563D9">
                          <w:pPr>
                            <w:tabs>
                              <w:tab w:val="center" w:pos="4620"/>
                            </w:tabs>
                            <w:suppressAutoHyphens/>
                            <w:jc w:val="both"/>
                            <w:rPr>
                              <w:spacing w:val="-3"/>
                            </w:rPr>
                          </w:pPr>
                          <w:r>
                            <w:rPr>
                              <w:spacing w:val="-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BEE5A" id="Rectangle 1" o:spid="_x0000_s1026" style="position:absolute;margin-left:-67.5pt;margin-top:12pt;width:46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" o:allowincell="f" filled="f" stroked="f" strokeweight="0">
              <v:textbox inset="0,0,0,0">
                <w:txbxContent>
                  <w:p w14:paraId="4C73CF3B" w14:textId="77777777" w:rsidR="00B563D9" w:rsidRDefault="00B563D9">
                    <w:pPr>
                      <w:tabs>
                        <w:tab w:val="center" w:pos="4620"/>
                      </w:tabs>
                      <w:suppressAutoHyphens/>
                      <w:jc w:val="both"/>
                      <w:rPr>
                        <w:spacing w:val="-3"/>
                      </w:rPr>
                    </w:pPr>
                    <w:r>
                      <w:rPr>
                        <w:spacing w:val="-3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84CA" w14:textId="77777777" w:rsidR="00D0216C" w:rsidRDefault="00D0216C">
      <w:r>
        <w:separator/>
      </w:r>
    </w:p>
  </w:footnote>
  <w:footnote w:type="continuationSeparator" w:id="0">
    <w:p w14:paraId="055169C7" w14:textId="77777777" w:rsidR="00D0216C" w:rsidRDefault="00D0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9306" w14:textId="32BE2EB4" w:rsidR="00B563D9" w:rsidRDefault="00B563D9">
    <w:pPr>
      <w:pStyle w:val="Header"/>
    </w:pPr>
    <w:r>
      <w:t>Gerczei</w:t>
    </w:r>
    <w:r w:rsidR="00CB4FDD">
      <w:t xml:space="preserve"> Fernandez</w:t>
    </w:r>
    <w:r>
      <w:t xml:space="preserve">, T. </w:t>
    </w:r>
  </w:p>
  <w:p w14:paraId="1BE8302A" w14:textId="77777777" w:rsidR="00B563D9" w:rsidRDefault="00B5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19F"/>
    <w:multiLevelType w:val="hybridMultilevel"/>
    <w:tmpl w:val="3028C3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C151C4"/>
    <w:multiLevelType w:val="multilevel"/>
    <w:tmpl w:val="9162E8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47D"/>
    <w:multiLevelType w:val="hybridMultilevel"/>
    <w:tmpl w:val="3F02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5ABD"/>
    <w:multiLevelType w:val="multilevel"/>
    <w:tmpl w:val="519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B78E4"/>
    <w:multiLevelType w:val="hybridMultilevel"/>
    <w:tmpl w:val="5D2828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EA21A9"/>
    <w:multiLevelType w:val="hybridMultilevel"/>
    <w:tmpl w:val="D28496CA"/>
    <w:lvl w:ilvl="0" w:tplc="BDEC78AE">
      <w:start w:val="1"/>
      <w:numFmt w:val="decimal"/>
      <w:lvlText w:val="%1."/>
      <w:lvlJc w:val="left"/>
      <w:pPr>
        <w:ind w:left="30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 w15:restartNumberingAfterBreak="0">
    <w:nsid w:val="40D8643D"/>
    <w:multiLevelType w:val="hybridMultilevel"/>
    <w:tmpl w:val="7578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6066"/>
    <w:multiLevelType w:val="hybridMultilevel"/>
    <w:tmpl w:val="E54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4106A"/>
    <w:multiLevelType w:val="multilevel"/>
    <w:tmpl w:val="519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A691D"/>
    <w:multiLevelType w:val="hybridMultilevel"/>
    <w:tmpl w:val="92E4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367C"/>
    <w:multiLevelType w:val="hybridMultilevel"/>
    <w:tmpl w:val="DE8A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F027B"/>
    <w:multiLevelType w:val="hybridMultilevel"/>
    <w:tmpl w:val="B2B66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672A1"/>
    <w:multiLevelType w:val="hybridMultilevel"/>
    <w:tmpl w:val="E76E27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 w15:restartNumberingAfterBreak="0">
    <w:nsid w:val="520D049D"/>
    <w:multiLevelType w:val="hybridMultilevel"/>
    <w:tmpl w:val="F08480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8315BE"/>
    <w:multiLevelType w:val="hybridMultilevel"/>
    <w:tmpl w:val="76F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6057309A"/>
    <w:multiLevelType w:val="hybridMultilevel"/>
    <w:tmpl w:val="A672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E4AD5"/>
    <w:multiLevelType w:val="hybridMultilevel"/>
    <w:tmpl w:val="38488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B3155E"/>
    <w:multiLevelType w:val="hybridMultilevel"/>
    <w:tmpl w:val="E050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29959">
    <w:abstractNumId w:val="14"/>
  </w:num>
  <w:num w:numId="2" w16cid:durableId="1256936137">
    <w:abstractNumId w:val="10"/>
  </w:num>
  <w:num w:numId="3" w16cid:durableId="1646273016">
    <w:abstractNumId w:val="4"/>
  </w:num>
  <w:num w:numId="4" w16cid:durableId="1103111375">
    <w:abstractNumId w:val="13"/>
  </w:num>
  <w:num w:numId="5" w16cid:durableId="1526164524">
    <w:abstractNumId w:val="0"/>
  </w:num>
  <w:num w:numId="6" w16cid:durableId="512109139">
    <w:abstractNumId w:val="3"/>
  </w:num>
  <w:num w:numId="7" w16cid:durableId="999236544">
    <w:abstractNumId w:val="12"/>
  </w:num>
  <w:num w:numId="8" w16cid:durableId="225184764">
    <w:abstractNumId w:val="11"/>
  </w:num>
  <w:num w:numId="9" w16cid:durableId="923105454">
    <w:abstractNumId w:val="9"/>
  </w:num>
  <w:num w:numId="10" w16cid:durableId="588927258">
    <w:abstractNumId w:val="6"/>
  </w:num>
  <w:num w:numId="11" w16cid:durableId="1645622749">
    <w:abstractNumId w:val="2"/>
  </w:num>
  <w:num w:numId="12" w16cid:durableId="920718229">
    <w:abstractNumId w:val="7"/>
  </w:num>
  <w:num w:numId="13" w16cid:durableId="413824259">
    <w:abstractNumId w:val="16"/>
  </w:num>
  <w:num w:numId="14" w16cid:durableId="887381068">
    <w:abstractNumId w:val="17"/>
  </w:num>
  <w:num w:numId="15" w16cid:durableId="1178735818">
    <w:abstractNumId w:val="8"/>
  </w:num>
  <w:num w:numId="16" w16cid:durableId="1004166584">
    <w:abstractNumId w:val="1"/>
  </w:num>
  <w:num w:numId="17" w16cid:durableId="1241057564">
    <w:abstractNumId w:val="5"/>
  </w:num>
  <w:num w:numId="18" w16cid:durableId="161146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524616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7"/>
    <w:rsid w:val="00003B1F"/>
    <w:rsid w:val="000125F0"/>
    <w:rsid w:val="00016BFC"/>
    <w:rsid w:val="00017653"/>
    <w:rsid w:val="00017A04"/>
    <w:rsid w:val="000244E3"/>
    <w:rsid w:val="0004599B"/>
    <w:rsid w:val="00051BAD"/>
    <w:rsid w:val="00052BD4"/>
    <w:rsid w:val="00053793"/>
    <w:rsid w:val="00053ECD"/>
    <w:rsid w:val="000546BB"/>
    <w:rsid w:val="00057855"/>
    <w:rsid w:val="000647D7"/>
    <w:rsid w:val="00065F36"/>
    <w:rsid w:val="0006607B"/>
    <w:rsid w:val="00070018"/>
    <w:rsid w:val="00072BCF"/>
    <w:rsid w:val="00074C3E"/>
    <w:rsid w:val="00077132"/>
    <w:rsid w:val="000845C3"/>
    <w:rsid w:val="00084617"/>
    <w:rsid w:val="000A13E3"/>
    <w:rsid w:val="000A3CE6"/>
    <w:rsid w:val="000A5E1F"/>
    <w:rsid w:val="000A670D"/>
    <w:rsid w:val="000B0A61"/>
    <w:rsid w:val="000B6A8F"/>
    <w:rsid w:val="000C1ADB"/>
    <w:rsid w:val="000C4DCE"/>
    <w:rsid w:val="000D09B1"/>
    <w:rsid w:val="000D1287"/>
    <w:rsid w:val="000D3EF7"/>
    <w:rsid w:val="000D499F"/>
    <w:rsid w:val="000E3ECA"/>
    <w:rsid w:val="000F2407"/>
    <w:rsid w:val="00101B53"/>
    <w:rsid w:val="001075C3"/>
    <w:rsid w:val="00110754"/>
    <w:rsid w:val="001130DB"/>
    <w:rsid w:val="001178D8"/>
    <w:rsid w:val="00122579"/>
    <w:rsid w:val="00122EAA"/>
    <w:rsid w:val="0013054B"/>
    <w:rsid w:val="00130B71"/>
    <w:rsid w:val="001351E7"/>
    <w:rsid w:val="00151CC9"/>
    <w:rsid w:val="0015608A"/>
    <w:rsid w:val="00176F01"/>
    <w:rsid w:val="00182EFE"/>
    <w:rsid w:val="00185D75"/>
    <w:rsid w:val="001865D2"/>
    <w:rsid w:val="00187935"/>
    <w:rsid w:val="0019019E"/>
    <w:rsid w:val="00193806"/>
    <w:rsid w:val="00193DAD"/>
    <w:rsid w:val="001943F4"/>
    <w:rsid w:val="00194B5E"/>
    <w:rsid w:val="00197949"/>
    <w:rsid w:val="001A0545"/>
    <w:rsid w:val="001A1809"/>
    <w:rsid w:val="001A1D56"/>
    <w:rsid w:val="001A42E7"/>
    <w:rsid w:val="001A59D8"/>
    <w:rsid w:val="001A6E51"/>
    <w:rsid w:val="001B0AE6"/>
    <w:rsid w:val="001B0E5D"/>
    <w:rsid w:val="001B257A"/>
    <w:rsid w:val="001B2944"/>
    <w:rsid w:val="001C10E3"/>
    <w:rsid w:val="001C6A98"/>
    <w:rsid w:val="001D3845"/>
    <w:rsid w:val="001E3F0A"/>
    <w:rsid w:val="001E5BC0"/>
    <w:rsid w:val="001F0D77"/>
    <w:rsid w:val="001F14D5"/>
    <w:rsid w:val="001F3184"/>
    <w:rsid w:val="001F3D2D"/>
    <w:rsid w:val="001F6439"/>
    <w:rsid w:val="00204E00"/>
    <w:rsid w:val="00207601"/>
    <w:rsid w:val="002119EE"/>
    <w:rsid w:val="00217223"/>
    <w:rsid w:val="002205E1"/>
    <w:rsid w:val="00225963"/>
    <w:rsid w:val="00226208"/>
    <w:rsid w:val="00235FC9"/>
    <w:rsid w:val="00236642"/>
    <w:rsid w:val="00242ECA"/>
    <w:rsid w:val="00245422"/>
    <w:rsid w:val="00257484"/>
    <w:rsid w:val="00257679"/>
    <w:rsid w:val="0025792C"/>
    <w:rsid w:val="00262A0F"/>
    <w:rsid w:val="00262AA2"/>
    <w:rsid w:val="002709C9"/>
    <w:rsid w:val="0027220E"/>
    <w:rsid w:val="002726BC"/>
    <w:rsid w:val="00290B67"/>
    <w:rsid w:val="00295DE0"/>
    <w:rsid w:val="002A0828"/>
    <w:rsid w:val="002A13EC"/>
    <w:rsid w:val="002A19A5"/>
    <w:rsid w:val="002A37AA"/>
    <w:rsid w:val="002A6081"/>
    <w:rsid w:val="002A7539"/>
    <w:rsid w:val="002B579F"/>
    <w:rsid w:val="002B5D52"/>
    <w:rsid w:val="002B629F"/>
    <w:rsid w:val="002B6BF2"/>
    <w:rsid w:val="002C18C5"/>
    <w:rsid w:val="002C3FC2"/>
    <w:rsid w:val="002C5A2D"/>
    <w:rsid w:val="002D3628"/>
    <w:rsid w:val="002D5B54"/>
    <w:rsid w:val="002D6CF3"/>
    <w:rsid w:val="002D730D"/>
    <w:rsid w:val="002D766C"/>
    <w:rsid w:val="002E17AC"/>
    <w:rsid w:val="002E373A"/>
    <w:rsid w:val="002E7D93"/>
    <w:rsid w:val="002F1830"/>
    <w:rsid w:val="002F29C5"/>
    <w:rsid w:val="002F3A12"/>
    <w:rsid w:val="002F4841"/>
    <w:rsid w:val="002F4CB7"/>
    <w:rsid w:val="003001D5"/>
    <w:rsid w:val="00300EF2"/>
    <w:rsid w:val="003147DD"/>
    <w:rsid w:val="00315D23"/>
    <w:rsid w:val="0031672F"/>
    <w:rsid w:val="0032258E"/>
    <w:rsid w:val="00323E56"/>
    <w:rsid w:val="00334D21"/>
    <w:rsid w:val="00342932"/>
    <w:rsid w:val="00342D19"/>
    <w:rsid w:val="00344B0D"/>
    <w:rsid w:val="00346B3B"/>
    <w:rsid w:val="00351C75"/>
    <w:rsid w:val="003614BD"/>
    <w:rsid w:val="0036209E"/>
    <w:rsid w:val="0036213A"/>
    <w:rsid w:val="0036367E"/>
    <w:rsid w:val="00372171"/>
    <w:rsid w:val="00372FAD"/>
    <w:rsid w:val="00375454"/>
    <w:rsid w:val="003754CD"/>
    <w:rsid w:val="0038447A"/>
    <w:rsid w:val="003844AB"/>
    <w:rsid w:val="00390D12"/>
    <w:rsid w:val="00396860"/>
    <w:rsid w:val="003A080E"/>
    <w:rsid w:val="003A16D4"/>
    <w:rsid w:val="003B1610"/>
    <w:rsid w:val="003B3A37"/>
    <w:rsid w:val="003B4A9C"/>
    <w:rsid w:val="003B67AA"/>
    <w:rsid w:val="003C086F"/>
    <w:rsid w:val="003C0EC0"/>
    <w:rsid w:val="003C128F"/>
    <w:rsid w:val="003C4749"/>
    <w:rsid w:val="003C6496"/>
    <w:rsid w:val="003C694C"/>
    <w:rsid w:val="003C7DEA"/>
    <w:rsid w:val="003D17E0"/>
    <w:rsid w:val="003D343D"/>
    <w:rsid w:val="003D39AE"/>
    <w:rsid w:val="003E1106"/>
    <w:rsid w:val="003E7405"/>
    <w:rsid w:val="003F0DEC"/>
    <w:rsid w:val="003F3BD1"/>
    <w:rsid w:val="003F50EA"/>
    <w:rsid w:val="00400811"/>
    <w:rsid w:val="00400CF8"/>
    <w:rsid w:val="0040492D"/>
    <w:rsid w:val="00405792"/>
    <w:rsid w:val="004070B0"/>
    <w:rsid w:val="004118F1"/>
    <w:rsid w:val="00421E20"/>
    <w:rsid w:val="00427234"/>
    <w:rsid w:val="0042758E"/>
    <w:rsid w:val="00432FB0"/>
    <w:rsid w:val="0044116F"/>
    <w:rsid w:val="00444364"/>
    <w:rsid w:val="004463CA"/>
    <w:rsid w:val="0045064D"/>
    <w:rsid w:val="00451961"/>
    <w:rsid w:val="00452363"/>
    <w:rsid w:val="004525CB"/>
    <w:rsid w:val="00453169"/>
    <w:rsid w:val="00454CE4"/>
    <w:rsid w:val="00462B56"/>
    <w:rsid w:val="00463027"/>
    <w:rsid w:val="00463E86"/>
    <w:rsid w:val="00464880"/>
    <w:rsid w:val="004727AA"/>
    <w:rsid w:val="004761E9"/>
    <w:rsid w:val="00483E48"/>
    <w:rsid w:val="004844F0"/>
    <w:rsid w:val="00484B4B"/>
    <w:rsid w:val="0049026D"/>
    <w:rsid w:val="00493400"/>
    <w:rsid w:val="00494529"/>
    <w:rsid w:val="004945FF"/>
    <w:rsid w:val="004956A0"/>
    <w:rsid w:val="0049707B"/>
    <w:rsid w:val="004A1E47"/>
    <w:rsid w:val="004A77E2"/>
    <w:rsid w:val="004B01FA"/>
    <w:rsid w:val="004B6D0E"/>
    <w:rsid w:val="004C68BD"/>
    <w:rsid w:val="004D302E"/>
    <w:rsid w:val="004D63A3"/>
    <w:rsid w:val="004E098E"/>
    <w:rsid w:val="004E09BB"/>
    <w:rsid w:val="004E40BB"/>
    <w:rsid w:val="004E4466"/>
    <w:rsid w:val="004F0CCE"/>
    <w:rsid w:val="004F267C"/>
    <w:rsid w:val="00504806"/>
    <w:rsid w:val="00504FD6"/>
    <w:rsid w:val="00505C3A"/>
    <w:rsid w:val="00510C00"/>
    <w:rsid w:val="0051167C"/>
    <w:rsid w:val="005201A3"/>
    <w:rsid w:val="00520D46"/>
    <w:rsid w:val="0052185A"/>
    <w:rsid w:val="00532113"/>
    <w:rsid w:val="0053563B"/>
    <w:rsid w:val="00542AFC"/>
    <w:rsid w:val="00543115"/>
    <w:rsid w:val="0054368F"/>
    <w:rsid w:val="005457AB"/>
    <w:rsid w:val="0056324E"/>
    <w:rsid w:val="00565A0A"/>
    <w:rsid w:val="005714C2"/>
    <w:rsid w:val="005807CE"/>
    <w:rsid w:val="005847D3"/>
    <w:rsid w:val="0059003F"/>
    <w:rsid w:val="005A2A44"/>
    <w:rsid w:val="005A3578"/>
    <w:rsid w:val="005A3B18"/>
    <w:rsid w:val="005A6A20"/>
    <w:rsid w:val="005A7101"/>
    <w:rsid w:val="005A7157"/>
    <w:rsid w:val="005B792A"/>
    <w:rsid w:val="005B7BF4"/>
    <w:rsid w:val="005C22CC"/>
    <w:rsid w:val="005D5BEF"/>
    <w:rsid w:val="005D6EA4"/>
    <w:rsid w:val="005D719B"/>
    <w:rsid w:val="005E6198"/>
    <w:rsid w:val="005E7C4E"/>
    <w:rsid w:val="0060109A"/>
    <w:rsid w:val="00601B21"/>
    <w:rsid w:val="00603AAA"/>
    <w:rsid w:val="0060474D"/>
    <w:rsid w:val="00604E20"/>
    <w:rsid w:val="00605ED6"/>
    <w:rsid w:val="006102DE"/>
    <w:rsid w:val="00613BFC"/>
    <w:rsid w:val="006149AD"/>
    <w:rsid w:val="006162F3"/>
    <w:rsid w:val="00621D6C"/>
    <w:rsid w:val="00622607"/>
    <w:rsid w:val="00623071"/>
    <w:rsid w:val="00624AC3"/>
    <w:rsid w:val="00625455"/>
    <w:rsid w:val="0062612C"/>
    <w:rsid w:val="00630A8C"/>
    <w:rsid w:val="00633FCA"/>
    <w:rsid w:val="006378D1"/>
    <w:rsid w:val="006404FF"/>
    <w:rsid w:val="00644321"/>
    <w:rsid w:val="006449B0"/>
    <w:rsid w:val="006456F7"/>
    <w:rsid w:val="00647AFD"/>
    <w:rsid w:val="00651A13"/>
    <w:rsid w:val="0066441A"/>
    <w:rsid w:val="0066455F"/>
    <w:rsid w:val="006654A1"/>
    <w:rsid w:val="006665BF"/>
    <w:rsid w:val="0067167B"/>
    <w:rsid w:val="00674C5D"/>
    <w:rsid w:val="00676B2D"/>
    <w:rsid w:val="00680921"/>
    <w:rsid w:val="00681407"/>
    <w:rsid w:val="00684484"/>
    <w:rsid w:val="00686723"/>
    <w:rsid w:val="0068744E"/>
    <w:rsid w:val="006906BC"/>
    <w:rsid w:val="00691FC5"/>
    <w:rsid w:val="00694ABB"/>
    <w:rsid w:val="00695E50"/>
    <w:rsid w:val="006A0159"/>
    <w:rsid w:val="006B085D"/>
    <w:rsid w:val="006B37E2"/>
    <w:rsid w:val="006B69C6"/>
    <w:rsid w:val="006C4153"/>
    <w:rsid w:val="006C4655"/>
    <w:rsid w:val="006C6E39"/>
    <w:rsid w:val="006D3391"/>
    <w:rsid w:val="006D580E"/>
    <w:rsid w:val="006F0F01"/>
    <w:rsid w:val="006F5DAF"/>
    <w:rsid w:val="006F6AA6"/>
    <w:rsid w:val="00714213"/>
    <w:rsid w:val="00722AA7"/>
    <w:rsid w:val="00724590"/>
    <w:rsid w:val="00727701"/>
    <w:rsid w:val="00731621"/>
    <w:rsid w:val="00732147"/>
    <w:rsid w:val="007356CE"/>
    <w:rsid w:val="0073707D"/>
    <w:rsid w:val="007400BF"/>
    <w:rsid w:val="00743002"/>
    <w:rsid w:val="0074453F"/>
    <w:rsid w:val="00746A20"/>
    <w:rsid w:val="00747E2A"/>
    <w:rsid w:val="00752EFA"/>
    <w:rsid w:val="007574FC"/>
    <w:rsid w:val="0076757C"/>
    <w:rsid w:val="00784365"/>
    <w:rsid w:val="0078456E"/>
    <w:rsid w:val="0079059D"/>
    <w:rsid w:val="007905FA"/>
    <w:rsid w:val="00790687"/>
    <w:rsid w:val="007A0263"/>
    <w:rsid w:val="007A12A4"/>
    <w:rsid w:val="007A4A39"/>
    <w:rsid w:val="007A7AF5"/>
    <w:rsid w:val="007B4270"/>
    <w:rsid w:val="007B432B"/>
    <w:rsid w:val="007C101B"/>
    <w:rsid w:val="007C5746"/>
    <w:rsid w:val="007C6221"/>
    <w:rsid w:val="007D27BE"/>
    <w:rsid w:val="007D6FEC"/>
    <w:rsid w:val="007E18FC"/>
    <w:rsid w:val="007E2F42"/>
    <w:rsid w:val="007E3AC7"/>
    <w:rsid w:val="007E4AC5"/>
    <w:rsid w:val="007E68E6"/>
    <w:rsid w:val="007E6E89"/>
    <w:rsid w:val="007F1DDF"/>
    <w:rsid w:val="007F4997"/>
    <w:rsid w:val="007F4FE7"/>
    <w:rsid w:val="007F5851"/>
    <w:rsid w:val="007F7EBC"/>
    <w:rsid w:val="008006E3"/>
    <w:rsid w:val="008029C9"/>
    <w:rsid w:val="00803B2F"/>
    <w:rsid w:val="00810A50"/>
    <w:rsid w:val="00811B18"/>
    <w:rsid w:val="008139B8"/>
    <w:rsid w:val="00815CB5"/>
    <w:rsid w:val="00821934"/>
    <w:rsid w:val="00830CF2"/>
    <w:rsid w:val="0083591B"/>
    <w:rsid w:val="00841C6C"/>
    <w:rsid w:val="008422E4"/>
    <w:rsid w:val="00843CE6"/>
    <w:rsid w:val="00846DC9"/>
    <w:rsid w:val="008534A8"/>
    <w:rsid w:val="008601A4"/>
    <w:rsid w:val="00863B6B"/>
    <w:rsid w:val="00876022"/>
    <w:rsid w:val="00876F4F"/>
    <w:rsid w:val="00884FA2"/>
    <w:rsid w:val="008A18E5"/>
    <w:rsid w:val="008A27D6"/>
    <w:rsid w:val="008B03C8"/>
    <w:rsid w:val="008B1081"/>
    <w:rsid w:val="008C0E11"/>
    <w:rsid w:val="008C2D89"/>
    <w:rsid w:val="008C3139"/>
    <w:rsid w:val="008C51A6"/>
    <w:rsid w:val="008D230E"/>
    <w:rsid w:val="008D2D26"/>
    <w:rsid w:val="008D3EE1"/>
    <w:rsid w:val="008D6EE5"/>
    <w:rsid w:val="008E25C0"/>
    <w:rsid w:val="008E6A01"/>
    <w:rsid w:val="008F235C"/>
    <w:rsid w:val="00904948"/>
    <w:rsid w:val="00905259"/>
    <w:rsid w:val="00911AF4"/>
    <w:rsid w:val="00913253"/>
    <w:rsid w:val="009151C3"/>
    <w:rsid w:val="00916FEA"/>
    <w:rsid w:val="00922411"/>
    <w:rsid w:val="00926BAE"/>
    <w:rsid w:val="00951CD8"/>
    <w:rsid w:val="00960B77"/>
    <w:rsid w:val="00961341"/>
    <w:rsid w:val="00967700"/>
    <w:rsid w:val="00970914"/>
    <w:rsid w:val="00975558"/>
    <w:rsid w:val="00976A95"/>
    <w:rsid w:val="009805CF"/>
    <w:rsid w:val="0098609D"/>
    <w:rsid w:val="0098612C"/>
    <w:rsid w:val="00986A64"/>
    <w:rsid w:val="00991E0F"/>
    <w:rsid w:val="009A7022"/>
    <w:rsid w:val="009A7377"/>
    <w:rsid w:val="009B2767"/>
    <w:rsid w:val="009B3309"/>
    <w:rsid w:val="009B525A"/>
    <w:rsid w:val="009B6309"/>
    <w:rsid w:val="009C239F"/>
    <w:rsid w:val="009C7F5D"/>
    <w:rsid w:val="009C7F89"/>
    <w:rsid w:val="009D25FB"/>
    <w:rsid w:val="009D3391"/>
    <w:rsid w:val="009D534C"/>
    <w:rsid w:val="009E1AE7"/>
    <w:rsid w:val="009F08DD"/>
    <w:rsid w:val="009F7737"/>
    <w:rsid w:val="00A00B07"/>
    <w:rsid w:val="00A05047"/>
    <w:rsid w:val="00A14ED4"/>
    <w:rsid w:val="00A17842"/>
    <w:rsid w:val="00A17888"/>
    <w:rsid w:val="00A17C96"/>
    <w:rsid w:val="00A2118D"/>
    <w:rsid w:val="00A21E1F"/>
    <w:rsid w:val="00A23339"/>
    <w:rsid w:val="00A23EBA"/>
    <w:rsid w:val="00A24FD3"/>
    <w:rsid w:val="00A3044A"/>
    <w:rsid w:val="00A30AEB"/>
    <w:rsid w:val="00A31CB5"/>
    <w:rsid w:val="00A3372A"/>
    <w:rsid w:val="00A34321"/>
    <w:rsid w:val="00A34702"/>
    <w:rsid w:val="00A37E9C"/>
    <w:rsid w:val="00A403CB"/>
    <w:rsid w:val="00A42CAF"/>
    <w:rsid w:val="00A43E40"/>
    <w:rsid w:val="00A45DEB"/>
    <w:rsid w:val="00A46649"/>
    <w:rsid w:val="00A47312"/>
    <w:rsid w:val="00A4737C"/>
    <w:rsid w:val="00A602E4"/>
    <w:rsid w:val="00A64398"/>
    <w:rsid w:val="00A67462"/>
    <w:rsid w:val="00A67EE9"/>
    <w:rsid w:val="00A7215B"/>
    <w:rsid w:val="00A7341F"/>
    <w:rsid w:val="00A82AD4"/>
    <w:rsid w:val="00A8349E"/>
    <w:rsid w:val="00A85C38"/>
    <w:rsid w:val="00A877EE"/>
    <w:rsid w:val="00A96FBE"/>
    <w:rsid w:val="00AA05D2"/>
    <w:rsid w:val="00AA43F7"/>
    <w:rsid w:val="00AB571D"/>
    <w:rsid w:val="00AC4B1E"/>
    <w:rsid w:val="00AC5231"/>
    <w:rsid w:val="00AD09B9"/>
    <w:rsid w:val="00AD5227"/>
    <w:rsid w:val="00AD7B87"/>
    <w:rsid w:val="00AE6A42"/>
    <w:rsid w:val="00AF0318"/>
    <w:rsid w:val="00AF12EA"/>
    <w:rsid w:val="00AF22E0"/>
    <w:rsid w:val="00AF4350"/>
    <w:rsid w:val="00AF6022"/>
    <w:rsid w:val="00AF7A58"/>
    <w:rsid w:val="00B018FD"/>
    <w:rsid w:val="00B05247"/>
    <w:rsid w:val="00B10792"/>
    <w:rsid w:val="00B11599"/>
    <w:rsid w:val="00B133DC"/>
    <w:rsid w:val="00B15BFD"/>
    <w:rsid w:val="00B17B6A"/>
    <w:rsid w:val="00B21336"/>
    <w:rsid w:val="00B248E4"/>
    <w:rsid w:val="00B24C96"/>
    <w:rsid w:val="00B2570B"/>
    <w:rsid w:val="00B368AD"/>
    <w:rsid w:val="00B377E7"/>
    <w:rsid w:val="00B40134"/>
    <w:rsid w:val="00B43067"/>
    <w:rsid w:val="00B446FF"/>
    <w:rsid w:val="00B452D4"/>
    <w:rsid w:val="00B520A0"/>
    <w:rsid w:val="00B522B0"/>
    <w:rsid w:val="00B53D68"/>
    <w:rsid w:val="00B563D9"/>
    <w:rsid w:val="00B60396"/>
    <w:rsid w:val="00B63957"/>
    <w:rsid w:val="00B639AC"/>
    <w:rsid w:val="00B64225"/>
    <w:rsid w:val="00B64EE9"/>
    <w:rsid w:val="00B677A9"/>
    <w:rsid w:val="00B74295"/>
    <w:rsid w:val="00B817D4"/>
    <w:rsid w:val="00B830BA"/>
    <w:rsid w:val="00B83A4D"/>
    <w:rsid w:val="00B83C5A"/>
    <w:rsid w:val="00B845A3"/>
    <w:rsid w:val="00B87D0B"/>
    <w:rsid w:val="00B91DFB"/>
    <w:rsid w:val="00B971BA"/>
    <w:rsid w:val="00BA7346"/>
    <w:rsid w:val="00BB189B"/>
    <w:rsid w:val="00BB2473"/>
    <w:rsid w:val="00BB53DA"/>
    <w:rsid w:val="00BC757F"/>
    <w:rsid w:val="00BD0D16"/>
    <w:rsid w:val="00BD1DFF"/>
    <w:rsid w:val="00BD5C6F"/>
    <w:rsid w:val="00BE004B"/>
    <w:rsid w:val="00BE08F1"/>
    <w:rsid w:val="00BE2D49"/>
    <w:rsid w:val="00BE3C09"/>
    <w:rsid w:val="00BE45AE"/>
    <w:rsid w:val="00BE72E8"/>
    <w:rsid w:val="00BF2335"/>
    <w:rsid w:val="00BF273E"/>
    <w:rsid w:val="00BF40D0"/>
    <w:rsid w:val="00BF6100"/>
    <w:rsid w:val="00C020A7"/>
    <w:rsid w:val="00C03D00"/>
    <w:rsid w:val="00C130B6"/>
    <w:rsid w:val="00C15D60"/>
    <w:rsid w:val="00C16E35"/>
    <w:rsid w:val="00C17F50"/>
    <w:rsid w:val="00C22DDE"/>
    <w:rsid w:val="00C242AE"/>
    <w:rsid w:val="00C33C86"/>
    <w:rsid w:val="00C379C7"/>
    <w:rsid w:val="00C40A71"/>
    <w:rsid w:val="00C412DD"/>
    <w:rsid w:val="00C41499"/>
    <w:rsid w:val="00C42A5E"/>
    <w:rsid w:val="00C53230"/>
    <w:rsid w:val="00C5735C"/>
    <w:rsid w:val="00C578CF"/>
    <w:rsid w:val="00C67A84"/>
    <w:rsid w:val="00C76007"/>
    <w:rsid w:val="00C80241"/>
    <w:rsid w:val="00C8259F"/>
    <w:rsid w:val="00C83B4F"/>
    <w:rsid w:val="00C849E1"/>
    <w:rsid w:val="00CA05C6"/>
    <w:rsid w:val="00CA1037"/>
    <w:rsid w:val="00CA4914"/>
    <w:rsid w:val="00CA7AB2"/>
    <w:rsid w:val="00CB2477"/>
    <w:rsid w:val="00CB2556"/>
    <w:rsid w:val="00CB492E"/>
    <w:rsid w:val="00CB4FDD"/>
    <w:rsid w:val="00CC3F07"/>
    <w:rsid w:val="00CD4C5F"/>
    <w:rsid w:val="00CE4EB0"/>
    <w:rsid w:val="00CE6673"/>
    <w:rsid w:val="00CE7A76"/>
    <w:rsid w:val="00CF0BBA"/>
    <w:rsid w:val="00CF1373"/>
    <w:rsid w:val="00CF28BD"/>
    <w:rsid w:val="00CF4AE3"/>
    <w:rsid w:val="00D0216C"/>
    <w:rsid w:val="00D102DC"/>
    <w:rsid w:val="00D11A12"/>
    <w:rsid w:val="00D136D7"/>
    <w:rsid w:val="00D155E4"/>
    <w:rsid w:val="00D17AEE"/>
    <w:rsid w:val="00D30510"/>
    <w:rsid w:val="00D312E4"/>
    <w:rsid w:val="00D3525F"/>
    <w:rsid w:val="00D457D1"/>
    <w:rsid w:val="00D46A6F"/>
    <w:rsid w:val="00D51842"/>
    <w:rsid w:val="00D52844"/>
    <w:rsid w:val="00D643CB"/>
    <w:rsid w:val="00D65A5F"/>
    <w:rsid w:val="00D73ABA"/>
    <w:rsid w:val="00D759D2"/>
    <w:rsid w:val="00D76946"/>
    <w:rsid w:val="00D80745"/>
    <w:rsid w:val="00D82BF2"/>
    <w:rsid w:val="00D84F9F"/>
    <w:rsid w:val="00D872AC"/>
    <w:rsid w:val="00D91E91"/>
    <w:rsid w:val="00D9236C"/>
    <w:rsid w:val="00D97FBA"/>
    <w:rsid w:val="00DA3952"/>
    <w:rsid w:val="00DA3B68"/>
    <w:rsid w:val="00DA40F8"/>
    <w:rsid w:val="00DB32E0"/>
    <w:rsid w:val="00DB53AC"/>
    <w:rsid w:val="00DB6555"/>
    <w:rsid w:val="00DB6FD2"/>
    <w:rsid w:val="00DB74D6"/>
    <w:rsid w:val="00DB7731"/>
    <w:rsid w:val="00DB7B56"/>
    <w:rsid w:val="00DC3091"/>
    <w:rsid w:val="00DC3323"/>
    <w:rsid w:val="00DC4B22"/>
    <w:rsid w:val="00DC7A9D"/>
    <w:rsid w:val="00DC7BFB"/>
    <w:rsid w:val="00DD1B1C"/>
    <w:rsid w:val="00DD2595"/>
    <w:rsid w:val="00DD40C8"/>
    <w:rsid w:val="00DD5055"/>
    <w:rsid w:val="00DD662A"/>
    <w:rsid w:val="00DE775D"/>
    <w:rsid w:val="00DE7CC4"/>
    <w:rsid w:val="00DF3358"/>
    <w:rsid w:val="00DF5425"/>
    <w:rsid w:val="00DF6F92"/>
    <w:rsid w:val="00E00EDF"/>
    <w:rsid w:val="00E013F7"/>
    <w:rsid w:val="00E02F66"/>
    <w:rsid w:val="00E10265"/>
    <w:rsid w:val="00E103F7"/>
    <w:rsid w:val="00E119D8"/>
    <w:rsid w:val="00E1598B"/>
    <w:rsid w:val="00E210CE"/>
    <w:rsid w:val="00E22C3D"/>
    <w:rsid w:val="00E23573"/>
    <w:rsid w:val="00E23B65"/>
    <w:rsid w:val="00E2433F"/>
    <w:rsid w:val="00E307CC"/>
    <w:rsid w:val="00E33AF9"/>
    <w:rsid w:val="00E37DA0"/>
    <w:rsid w:val="00E40BA0"/>
    <w:rsid w:val="00E438DD"/>
    <w:rsid w:val="00E47478"/>
    <w:rsid w:val="00E52A63"/>
    <w:rsid w:val="00E54F30"/>
    <w:rsid w:val="00E55EA2"/>
    <w:rsid w:val="00E56633"/>
    <w:rsid w:val="00E639B4"/>
    <w:rsid w:val="00E678AB"/>
    <w:rsid w:val="00E67D25"/>
    <w:rsid w:val="00E67FBF"/>
    <w:rsid w:val="00E80AAA"/>
    <w:rsid w:val="00E81BFD"/>
    <w:rsid w:val="00E82857"/>
    <w:rsid w:val="00E83942"/>
    <w:rsid w:val="00E9040B"/>
    <w:rsid w:val="00E97223"/>
    <w:rsid w:val="00EB01D5"/>
    <w:rsid w:val="00EB4251"/>
    <w:rsid w:val="00EB6495"/>
    <w:rsid w:val="00EC1A9C"/>
    <w:rsid w:val="00EC3164"/>
    <w:rsid w:val="00EC3C42"/>
    <w:rsid w:val="00EC448F"/>
    <w:rsid w:val="00EC5EB7"/>
    <w:rsid w:val="00ED3EF3"/>
    <w:rsid w:val="00EE08C2"/>
    <w:rsid w:val="00EE28F9"/>
    <w:rsid w:val="00EE2E97"/>
    <w:rsid w:val="00EE35C4"/>
    <w:rsid w:val="00EE45D8"/>
    <w:rsid w:val="00EE4C39"/>
    <w:rsid w:val="00EE60F3"/>
    <w:rsid w:val="00EE712C"/>
    <w:rsid w:val="00EF3650"/>
    <w:rsid w:val="00EF414D"/>
    <w:rsid w:val="00EF5024"/>
    <w:rsid w:val="00EF6C7A"/>
    <w:rsid w:val="00F026C6"/>
    <w:rsid w:val="00F02F3E"/>
    <w:rsid w:val="00F045F3"/>
    <w:rsid w:val="00F04AE3"/>
    <w:rsid w:val="00F11DF0"/>
    <w:rsid w:val="00F1637C"/>
    <w:rsid w:val="00F1656B"/>
    <w:rsid w:val="00F21251"/>
    <w:rsid w:val="00F21AF4"/>
    <w:rsid w:val="00F25221"/>
    <w:rsid w:val="00F27487"/>
    <w:rsid w:val="00F326A7"/>
    <w:rsid w:val="00F34FD2"/>
    <w:rsid w:val="00F3695B"/>
    <w:rsid w:val="00F42885"/>
    <w:rsid w:val="00F45103"/>
    <w:rsid w:val="00F522B1"/>
    <w:rsid w:val="00F52AC1"/>
    <w:rsid w:val="00F52E6B"/>
    <w:rsid w:val="00F6008E"/>
    <w:rsid w:val="00F60EB4"/>
    <w:rsid w:val="00F617BB"/>
    <w:rsid w:val="00F62598"/>
    <w:rsid w:val="00F62AA5"/>
    <w:rsid w:val="00F6380C"/>
    <w:rsid w:val="00F64B3A"/>
    <w:rsid w:val="00F72249"/>
    <w:rsid w:val="00F7300A"/>
    <w:rsid w:val="00F73CDC"/>
    <w:rsid w:val="00F82025"/>
    <w:rsid w:val="00F82564"/>
    <w:rsid w:val="00F84805"/>
    <w:rsid w:val="00F84905"/>
    <w:rsid w:val="00F868DF"/>
    <w:rsid w:val="00F968CB"/>
    <w:rsid w:val="00FA20C5"/>
    <w:rsid w:val="00FA27C5"/>
    <w:rsid w:val="00FA4570"/>
    <w:rsid w:val="00FA64B8"/>
    <w:rsid w:val="00FB2288"/>
    <w:rsid w:val="00FB2C23"/>
    <w:rsid w:val="00FB61F2"/>
    <w:rsid w:val="00FB7220"/>
    <w:rsid w:val="00FC1435"/>
    <w:rsid w:val="00FC3799"/>
    <w:rsid w:val="00FD2649"/>
    <w:rsid w:val="00FD2A94"/>
    <w:rsid w:val="00FD3498"/>
    <w:rsid w:val="00FD4FA2"/>
    <w:rsid w:val="00FD7917"/>
    <w:rsid w:val="00FE54D1"/>
    <w:rsid w:val="00FE57BD"/>
    <w:rsid w:val="00FE71B1"/>
    <w:rsid w:val="00FE75AD"/>
    <w:rsid w:val="00FF0AFB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7B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8F"/>
  </w:style>
  <w:style w:type="paragraph" w:styleId="Heading1">
    <w:name w:val="heading 1"/>
    <w:basedOn w:val="Normal"/>
    <w:next w:val="Normal"/>
    <w:qFormat/>
    <w:rsid w:val="0045064D"/>
    <w:pPr>
      <w:keepNext/>
      <w:widowControl w:val="0"/>
      <w:tabs>
        <w:tab w:val="center" w:pos="4680"/>
      </w:tabs>
      <w:suppressAutoHyphens/>
      <w:jc w:val="both"/>
      <w:outlineLvl w:val="0"/>
    </w:pPr>
    <w:rPr>
      <w:b/>
      <w:snapToGrid w:val="0"/>
      <w:spacing w:val="-3"/>
      <w:szCs w:val="20"/>
    </w:rPr>
  </w:style>
  <w:style w:type="paragraph" w:styleId="Heading2">
    <w:name w:val="heading 2"/>
    <w:basedOn w:val="Normal"/>
    <w:next w:val="Normal"/>
    <w:qFormat/>
    <w:rsid w:val="0045064D"/>
    <w:pPr>
      <w:keepNext/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1"/>
    </w:pPr>
    <w:rPr>
      <w:snapToGrid w:val="0"/>
      <w:spacing w:val="-3"/>
      <w:szCs w:val="20"/>
    </w:rPr>
  </w:style>
  <w:style w:type="paragraph" w:styleId="Heading3">
    <w:name w:val="heading 3"/>
    <w:basedOn w:val="Normal"/>
    <w:next w:val="Normal"/>
    <w:qFormat/>
    <w:rsid w:val="0045064D"/>
    <w:pPr>
      <w:keepNext/>
      <w:widowControl w:val="0"/>
      <w:tabs>
        <w:tab w:val="left" w:pos="0"/>
        <w:tab w:val="left" w:pos="30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ind w:left="1080" w:hanging="1080"/>
      <w:jc w:val="both"/>
      <w:outlineLvl w:val="2"/>
    </w:pPr>
    <w:rPr>
      <w:b/>
      <w:bCs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45064D"/>
    <w:pPr>
      <w:keepNext/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3"/>
    </w:pPr>
    <w:rPr>
      <w:b/>
      <w:bCs/>
      <w:snapToGrid w:val="0"/>
      <w:spacing w:val="-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5064D"/>
    <w:pPr>
      <w:widowControl w:val="0"/>
    </w:pPr>
    <w:rPr>
      <w:rFonts w:ascii="Courier New" w:hAnsi="Courier New"/>
      <w:snapToGrid w:val="0"/>
      <w:szCs w:val="20"/>
    </w:rPr>
  </w:style>
  <w:style w:type="paragraph" w:styleId="Footer">
    <w:name w:val="footer"/>
    <w:basedOn w:val="Normal"/>
    <w:rsid w:val="0045064D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0"/>
      <w:szCs w:val="20"/>
    </w:rPr>
  </w:style>
  <w:style w:type="character" w:styleId="PageNumber">
    <w:name w:val="page number"/>
    <w:basedOn w:val="DefaultParagraphFont"/>
    <w:rsid w:val="0045064D"/>
  </w:style>
  <w:style w:type="paragraph" w:styleId="BodyText">
    <w:name w:val="Body Text"/>
    <w:basedOn w:val="Normal"/>
    <w:rsid w:val="0045064D"/>
    <w:pPr>
      <w:widowControl w:val="0"/>
      <w:tabs>
        <w:tab w:val="left" w:pos="0"/>
        <w:tab w:val="left" w:pos="432"/>
        <w:tab w:val="left" w:pos="72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8640"/>
      </w:tabs>
      <w:suppressAutoHyphens/>
      <w:jc w:val="both"/>
    </w:pPr>
    <w:rPr>
      <w:snapToGrid w:val="0"/>
      <w:spacing w:val="-3"/>
      <w:szCs w:val="20"/>
    </w:rPr>
  </w:style>
  <w:style w:type="paragraph" w:styleId="BodyText2">
    <w:name w:val="Body Text 2"/>
    <w:basedOn w:val="Normal"/>
    <w:rsid w:val="0045064D"/>
    <w:pPr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0"/>
    </w:pPr>
    <w:rPr>
      <w:b/>
      <w:bCs/>
      <w:snapToGrid w:val="0"/>
      <w:spacing w:val="-3"/>
      <w:szCs w:val="20"/>
    </w:rPr>
  </w:style>
  <w:style w:type="paragraph" w:styleId="BodyTextIndent">
    <w:name w:val="Body Text Indent"/>
    <w:basedOn w:val="Normal"/>
    <w:link w:val="BodyTextIndentChar"/>
    <w:rsid w:val="0045064D"/>
    <w:pPr>
      <w:tabs>
        <w:tab w:val="left" w:pos="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8640"/>
      </w:tabs>
      <w:suppressAutoHyphens/>
      <w:ind w:left="1152" w:hanging="1152"/>
      <w:jc w:val="both"/>
    </w:pPr>
    <w:rPr>
      <w:spacing w:val="-3"/>
    </w:rPr>
  </w:style>
  <w:style w:type="paragraph" w:styleId="Header">
    <w:name w:val="header"/>
    <w:basedOn w:val="Normal"/>
    <w:link w:val="HeaderChar"/>
    <w:uiPriority w:val="99"/>
    <w:rsid w:val="007269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1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D16"/>
    <w:pPr>
      <w:ind w:left="720"/>
      <w:contextualSpacing/>
    </w:pPr>
  </w:style>
  <w:style w:type="character" w:customStyle="1" w:styleId="cgselectable">
    <w:name w:val="cgselectable"/>
    <w:basedOn w:val="DefaultParagraphFont"/>
    <w:rsid w:val="00DD40C8"/>
  </w:style>
  <w:style w:type="character" w:styleId="Strong">
    <w:name w:val="Strong"/>
    <w:basedOn w:val="DefaultParagraphFont"/>
    <w:uiPriority w:val="22"/>
    <w:qFormat/>
    <w:rsid w:val="005201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3C09"/>
    <w:rPr>
      <w:color w:val="0000FF"/>
      <w:u w:val="single"/>
    </w:rPr>
  </w:style>
  <w:style w:type="character" w:customStyle="1" w:styleId="yshortcuts">
    <w:name w:val="yshortcuts"/>
    <w:basedOn w:val="DefaultParagraphFont"/>
    <w:rsid w:val="00746A20"/>
  </w:style>
  <w:style w:type="character" w:customStyle="1" w:styleId="btn">
    <w:name w:val="btn"/>
    <w:basedOn w:val="DefaultParagraphFont"/>
    <w:rsid w:val="002A7539"/>
  </w:style>
  <w:style w:type="character" w:customStyle="1" w:styleId="yiv1501364085style236">
    <w:name w:val="yiv1501364085style236"/>
    <w:basedOn w:val="DefaultParagraphFont"/>
    <w:rsid w:val="006A0159"/>
  </w:style>
  <w:style w:type="paragraph" w:styleId="NormalWeb">
    <w:name w:val="Normal (Web)"/>
    <w:basedOn w:val="Normal"/>
    <w:uiPriority w:val="99"/>
    <w:unhideWhenUsed/>
    <w:rsid w:val="00B677A9"/>
    <w:pPr>
      <w:spacing w:before="100" w:beforeAutospacing="1" w:after="100" w:afterAutospacing="1"/>
    </w:pPr>
  </w:style>
  <w:style w:type="paragraph" w:customStyle="1" w:styleId="Default">
    <w:name w:val="Default"/>
    <w:rsid w:val="00843CE6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uiPriority w:val="59"/>
    <w:rsid w:val="00FA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0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071"/>
    <w:rPr>
      <w:rFonts w:ascii="Calibri" w:eastAsia="Calibri" w:hAnsi="Calibr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242AE"/>
    <w:rPr>
      <w:i/>
    </w:rPr>
  </w:style>
  <w:style w:type="character" w:customStyle="1" w:styleId="articlepagerange">
    <w:name w:val="articlepagerange"/>
    <w:basedOn w:val="DefaultParagraphFont"/>
    <w:rsid w:val="00C242AE"/>
  </w:style>
  <w:style w:type="character" w:customStyle="1" w:styleId="BodyTextIndentChar">
    <w:name w:val="Body Text Indent Char"/>
    <w:basedOn w:val="DefaultParagraphFont"/>
    <w:link w:val="BodyTextIndent"/>
    <w:rsid w:val="007C101B"/>
    <w:rPr>
      <w:spacing w:val="-3"/>
    </w:rPr>
  </w:style>
  <w:style w:type="character" w:styleId="FollowedHyperlink">
    <w:name w:val="FollowedHyperlink"/>
    <w:basedOn w:val="DefaultParagraphFont"/>
    <w:uiPriority w:val="99"/>
    <w:semiHidden/>
    <w:unhideWhenUsed/>
    <w:rsid w:val="00344B0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F414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414D"/>
  </w:style>
  <w:style w:type="paragraph" w:customStyle="1" w:styleId="yiv7630528269ydp108c3082msonormal">
    <w:name w:val="yiv7630528269ydp108c3082msonormal"/>
    <w:basedOn w:val="Normal"/>
    <w:rsid w:val="00462B56"/>
    <w:pPr>
      <w:spacing w:before="100" w:beforeAutospacing="1" w:after="100" w:afterAutospacing="1"/>
    </w:pPr>
  </w:style>
  <w:style w:type="paragraph" w:customStyle="1" w:styleId="yiv7630528269ydpb3ffd087msonormal">
    <w:name w:val="yiv7630528269ydpb3ffd087msonormal"/>
    <w:basedOn w:val="Normal"/>
    <w:rsid w:val="008D6EE5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D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beltrna.org/2015/talks.php?number=22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egruyt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stbeltrna.org/2011/posters.php?number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tbeltrna.org/2011/posters.php?number=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Sammelson</dc:creator>
  <cp:keywords/>
  <cp:lastModifiedBy>Fernandez, Timea Gerczei</cp:lastModifiedBy>
  <cp:revision>5</cp:revision>
  <cp:lastPrinted>2022-09-06T15:08:00Z</cp:lastPrinted>
  <dcterms:created xsi:type="dcterms:W3CDTF">2023-11-01T15:57:00Z</dcterms:created>
  <dcterms:modified xsi:type="dcterms:W3CDTF">2023-11-01T16:06:00Z</dcterms:modified>
</cp:coreProperties>
</file>